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B9F3" w14:textId="77777777" w:rsidR="00E10572" w:rsidRPr="00806830" w:rsidRDefault="00E10572" w:rsidP="00E10572">
      <w:pPr>
        <w:pStyle w:val="ArcadisDocumentTitleFirstPage2"/>
        <w:rPr>
          <w:color w:val="auto"/>
        </w:rPr>
      </w:pPr>
      <w:bookmarkStart w:id="0" w:name="dpFirstPageInformation2"/>
      <w:r w:rsidRPr="00806830">
        <w:rPr>
          <w:color w:val="auto"/>
        </w:rPr>
        <w:t>Bijlage C SMP amersfoort</w:t>
      </w:r>
    </w:p>
    <w:p w14:paraId="35779FC0" w14:textId="77777777" w:rsidR="00E10572" w:rsidRDefault="00E10572" w:rsidP="00E10572">
      <w:pPr>
        <w:pStyle w:val="ArcadisDocumentSubtitleFirstPage2"/>
      </w:pPr>
      <w:r>
        <w:t>Richtlijn voor het opstellen van uitvoeringsplannen</w:t>
      </w:r>
    </w:p>
    <w:p w14:paraId="140E2250" w14:textId="77777777" w:rsidR="00E10572" w:rsidRDefault="00E10572" w:rsidP="00E10572">
      <w:pPr>
        <w:pStyle w:val="ArcadisDocumentSubtitleFirstPage2"/>
      </w:pPr>
    </w:p>
    <w:p w14:paraId="63FCB763" w14:textId="44DA72DE" w:rsidR="005F4A4F" w:rsidRPr="005F12B8" w:rsidRDefault="00E10572" w:rsidP="00E10572">
      <w:pPr>
        <w:pStyle w:val="ArcadisDateFirstPage2"/>
      </w:pPr>
      <w:r>
        <w:t>18 februari 2021</w:t>
      </w:r>
      <w:r>
        <w:fldChar w:fldCharType="begin"/>
      </w:r>
      <w:r>
        <w:instrText xml:space="preserve"> IF </w:instrText>
      </w:r>
      <w:r>
        <w:fldChar w:fldCharType="begin"/>
      </w:r>
      <w:r>
        <w:instrText xml:space="preserve"> DOCPROPERTY MSIP_Label_9d02f229-3e6c-4a14-9379-7e0f9684a15c_Enabled </w:instrText>
      </w:r>
      <w:r>
        <w:fldChar w:fldCharType="separate"/>
      </w:r>
      <w:r>
        <w:rPr>
          <w:b/>
          <w:bCs/>
        </w:rPr>
        <w:instrText>Fout! Onbekende naam voor documenteigenschap.</w:instrText>
      </w:r>
      <w:r>
        <w:fldChar w:fldCharType="end"/>
      </w:r>
      <w:r>
        <w:instrText xml:space="preserve"> = true " - AS0-Highly Sensitive" </w:instrText>
      </w:r>
      <w:r>
        <w:fldChar w:fldCharType="end"/>
      </w:r>
      <w:r>
        <w:fldChar w:fldCharType="begin"/>
      </w:r>
      <w:r>
        <w:instrText xml:space="preserve"> IF </w:instrText>
      </w:r>
      <w:r>
        <w:fldChar w:fldCharType="begin"/>
      </w:r>
      <w:r>
        <w:instrText xml:space="preserve"> DOCPROPERTY MSIP_Label_7066b07b-9f37-42d6-adb1-7377aedb5556_Enabled </w:instrText>
      </w:r>
      <w:r>
        <w:fldChar w:fldCharType="separate"/>
      </w:r>
      <w:r>
        <w:rPr>
          <w:b/>
          <w:bCs/>
        </w:rPr>
        <w:instrText>Fout! Onbekende naam voor documenteigenschap.</w:instrText>
      </w:r>
      <w:r>
        <w:fldChar w:fldCharType="end"/>
      </w:r>
      <w:r>
        <w:instrText xml:space="preserve"> = true " - AS1-Sensitive" </w:instrText>
      </w:r>
      <w:r>
        <w:fldChar w:fldCharType="end"/>
      </w:r>
      <w:r>
        <w:fldChar w:fldCharType="begin"/>
      </w:r>
      <w:r>
        <w:instrText xml:space="preserve"> IF </w:instrText>
      </w:r>
      <w:r>
        <w:fldChar w:fldCharType="begin"/>
      </w:r>
      <w:r>
        <w:instrText xml:space="preserve"> DOCPROPERTY MSIP_Label_1cfb6d75-2fad-4e13-8468-6323866a33f4_Enabled </w:instrText>
      </w:r>
      <w:r>
        <w:fldChar w:fldCharType="separate"/>
      </w:r>
      <w:r>
        <w:rPr>
          <w:b/>
          <w:bCs/>
        </w:rPr>
        <w:instrText>Fout! Onbekende naam voor documenteigenschap.</w:instrText>
      </w:r>
      <w:r>
        <w:fldChar w:fldCharType="end"/>
      </w:r>
      <w:r>
        <w:instrText xml:space="preserve"> = true " - AS2-Internal" </w:instrText>
      </w:r>
      <w:r>
        <w:fldChar w:fldCharType="end"/>
      </w:r>
      <w:r>
        <w:fldChar w:fldCharType="begin"/>
      </w:r>
      <w:r>
        <w:instrText xml:space="preserve"> IF </w:instrText>
      </w:r>
      <w:r>
        <w:fldChar w:fldCharType="begin"/>
      </w:r>
      <w:r>
        <w:instrText xml:space="preserve"> DOCPROPERTY MSIP_Label_2eb9733d-33bb-4fc8-9984-02c5da1464f2_Enabled </w:instrText>
      </w:r>
      <w:r>
        <w:fldChar w:fldCharType="separate"/>
      </w:r>
      <w:r>
        <w:rPr>
          <w:b/>
          <w:bCs/>
        </w:rPr>
        <w:instrText>Fout! Onbekende naam voor documenteigenschap.</w:instrText>
      </w:r>
      <w:r>
        <w:fldChar w:fldCharType="end"/>
      </w:r>
      <w:r>
        <w:instrText xml:space="preserve"> = true " - AS3-Public" </w:instrText>
      </w:r>
      <w:r>
        <w:fldChar w:fldCharType="end"/>
      </w:r>
      <w:r>
        <w:t xml:space="preserve"> </w:t>
      </w:r>
      <w:bookmarkEnd w:id="0"/>
    </w:p>
    <w:p w14:paraId="71143298" w14:textId="77777777" w:rsidR="005577F2" w:rsidRDefault="005577F2" w:rsidP="005F56C5">
      <w:pPr>
        <w:pStyle w:val="ArcadisNoSpacing"/>
      </w:pPr>
    </w:p>
    <w:p w14:paraId="2EE5E50F" w14:textId="77777777" w:rsidR="005F4A4F" w:rsidRPr="00567435" w:rsidRDefault="005F4A4F" w:rsidP="005F56C5">
      <w:pPr>
        <w:pStyle w:val="ArcadisNoSpacing"/>
      </w:pPr>
      <w:r>
        <w:rPr>
          <w:noProof/>
          <w:lang w:eastAsia="nl-NL"/>
        </w:rPr>
        <mc:AlternateContent>
          <mc:Choice Requires="wps">
            <w:drawing>
              <wp:anchor distT="0" distB="0" distL="114300" distR="114300" simplePos="0" relativeHeight="251656192" behindDoc="0" locked="0" layoutInCell="1" allowOverlap="1" wp14:anchorId="2F40FB66" wp14:editId="0F71818C">
                <wp:simplePos x="0" y="0"/>
                <wp:positionH relativeFrom="page">
                  <wp:posOffset>360045</wp:posOffset>
                </wp:positionH>
                <wp:positionV relativeFrom="page">
                  <wp:posOffset>2160270</wp:posOffset>
                </wp:positionV>
                <wp:extent cx="6840000" cy="8172000"/>
                <wp:effectExtent l="0" t="0" r="0" b="0"/>
                <wp:wrapNone/>
                <wp:docPr id="1" name="ARC_CoverPage" hidden="1"/>
                <wp:cNvGraphicFramePr/>
                <a:graphic xmlns:a="http://schemas.openxmlformats.org/drawingml/2006/main">
                  <a:graphicData uri="http://schemas.microsoft.com/office/word/2010/wordprocessingShape">
                    <wps:wsp>
                      <wps:cNvSpPr txBox="1"/>
                      <wps:spPr>
                        <a:xfrm>
                          <a:off x="0" y="0"/>
                          <a:ext cx="6840000" cy="817200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10773" w:type="dxa"/>
                              <w:tblLayout w:type="fixed"/>
                              <w:tblCellMar>
                                <w:left w:w="0" w:type="dxa"/>
                                <w:right w:w="0" w:type="dxa"/>
                              </w:tblCellMar>
                              <w:tblLook w:val="0600" w:firstRow="0" w:lastRow="0" w:firstColumn="0" w:lastColumn="0" w:noHBand="1" w:noVBand="1"/>
                            </w:tblPr>
                            <w:tblGrid>
                              <w:gridCol w:w="10773"/>
                            </w:tblGrid>
                            <w:tr w:rsidR="00DC485A" w14:paraId="1827993C" w14:textId="77777777" w:rsidTr="00A03C7E">
                              <w:trPr>
                                <w:trHeight w:hRule="exact" w:val="3969"/>
                              </w:trPr>
                              <w:tc>
                                <w:tcPr>
                                  <w:tcW w:w="10773" w:type="dxa"/>
                                  <w:shd w:val="clear" w:color="auto" w:fill="auto"/>
                                </w:tcPr>
                                <w:p w14:paraId="2C62C526" w14:textId="77777777" w:rsidR="00E10572" w:rsidRDefault="00E10572" w:rsidP="00E10572">
                                  <w:pPr>
                                    <w:pStyle w:val="ArcadisDocumentTitleFirstPage"/>
                                  </w:pPr>
                                  <w:bookmarkStart w:id="1" w:name="dpFirstPageInformation"/>
                                  <w:r>
                                    <w:t>Bijlage C SMP amersfoort</w:t>
                                  </w:r>
                                </w:p>
                                <w:p w14:paraId="6EC4572B" w14:textId="77777777" w:rsidR="00E10572" w:rsidRDefault="00E10572" w:rsidP="00E10572">
                                  <w:pPr>
                                    <w:pStyle w:val="ArcadisDocumentSubtitleFirstPage"/>
                                  </w:pPr>
                                  <w:r>
                                    <w:t>Richtlijn voor het opstellen van uitvoeringsplannen</w:t>
                                  </w:r>
                                </w:p>
                                <w:p w14:paraId="24CB416D" w14:textId="77777777" w:rsidR="00E10572" w:rsidRDefault="00E10572" w:rsidP="00E10572">
                                  <w:pPr>
                                    <w:pStyle w:val="ArcadisDocumentSubtitleFirstPage"/>
                                  </w:pPr>
                                </w:p>
                                <w:p w14:paraId="0F49AABC" w14:textId="5FA4B221" w:rsidR="00DC485A" w:rsidRPr="00F45A82" w:rsidRDefault="00E10572" w:rsidP="00E10572">
                                  <w:pPr>
                                    <w:pStyle w:val="ArcadisDateFirstPage"/>
                                  </w:pPr>
                                  <w:r>
                                    <w:t>18 februari 2021</w:t>
                                  </w:r>
                                  <w:r>
                                    <w:fldChar w:fldCharType="begin"/>
                                  </w:r>
                                  <w:r>
                                    <w:instrText xml:space="preserve"> IF </w:instrText>
                                  </w:r>
                                  <w:r>
                                    <w:fldChar w:fldCharType="begin"/>
                                  </w:r>
                                  <w:r>
                                    <w:instrText xml:space="preserve"> DOCPROPERTY MSIP_Label_9d02f229-3e6c-4a14-9379-7e0f9684a15c_Enabled </w:instrText>
                                  </w:r>
                                  <w:r>
                                    <w:fldChar w:fldCharType="separate"/>
                                  </w:r>
                                  <w:r>
                                    <w:rPr>
                                      <w:b/>
                                      <w:bCs/>
                                    </w:rPr>
                                    <w:instrText>Fout! Onbekende naam voor documenteigenschap.</w:instrText>
                                  </w:r>
                                  <w:r>
                                    <w:fldChar w:fldCharType="end"/>
                                  </w:r>
                                  <w:r>
                                    <w:instrText xml:space="preserve"> = true " - AS0-Highly Sensitive" </w:instrText>
                                  </w:r>
                                  <w:r>
                                    <w:fldChar w:fldCharType="end"/>
                                  </w:r>
                                  <w:r>
                                    <w:fldChar w:fldCharType="begin"/>
                                  </w:r>
                                  <w:r>
                                    <w:instrText xml:space="preserve"> IF </w:instrText>
                                  </w:r>
                                  <w:r>
                                    <w:fldChar w:fldCharType="begin"/>
                                  </w:r>
                                  <w:r>
                                    <w:instrText xml:space="preserve"> DOCPROPERTY MSIP_Label_7066b07b-9f37-42d6-adb1-7377aedb5556_Enabled </w:instrText>
                                  </w:r>
                                  <w:r>
                                    <w:fldChar w:fldCharType="separate"/>
                                  </w:r>
                                  <w:r>
                                    <w:rPr>
                                      <w:b/>
                                      <w:bCs/>
                                    </w:rPr>
                                    <w:instrText>Fout! Onbekende naam voor documenteigenschap.</w:instrText>
                                  </w:r>
                                  <w:r>
                                    <w:fldChar w:fldCharType="end"/>
                                  </w:r>
                                  <w:r>
                                    <w:instrText xml:space="preserve"> = true " - AS1-Sensitive" </w:instrText>
                                  </w:r>
                                  <w:r>
                                    <w:fldChar w:fldCharType="end"/>
                                  </w:r>
                                  <w:r>
                                    <w:fldChar w:fldCharType="begin"/>
                                  </w:r>
                                  <w:r>
                                    <w:instrText xml:space="preserve"> IF </w:instrText>
                                  </w:r>
                                  <w:r>
                                    <w:fldChar w:fldCharType="begin"/>
                                  </w:r>
                                  <w:r>
                                    <w:instrText xml:space="preserve"> DOCPROPERTY MSIP_Label_1cfb6d75-2fad-4e13-8468-6323866a33f4_Enabled </w:instrText>
                                  </w:r>
                                  <w:r>
                                    <w:fldChar w:fldCharType="separate"/>
                                  </w:r>
                                  <w:r>
                                    <w:rPr>
                                      <w:b/>
                                      <w:bCs/>
                                    </w:rPr>
                                    <w:instrText>Fout! Onbekende naam voor documenteigenschap.</w:instrText>
                                  </w:r>
                                  <w:r>
                                    <w:fldChar w:fldCharType="end"/>
                                  </w:r>
                                  <w:r>
                                    <w:instrText xml:space="preserve"> = true " - AS2-Internal" </w:instrText>
                                  </w:r>
                                  <w:r>
                                    <w:fldChar w:fldCharType="end"/>
                                  </w:r>
                                  <w:r>
                                    <w:fldChar w:fldCharType="begin"/>
                                  </w:r>
                                  <w:r>
                                    <w:instrText xml:space="preserve"> IF </w:instrText>
                                  </w:r>
                                  <w:r>
                                    <w:fldChar w:fldCharType="begin"/>
                                  </w:r>
                                  <w:r>
                                    <w:instrText xml:space="preserve"> DOCPROPERTY MSIP_Label_2eb9733d-33bb-4fc8-9984-02c5da1464f2_Enabled </w:instrText>
                                  </w:r>
                                  <w:r>
                                    <w:fldChar w:fldCharType="separate"/>
                                  </w:r>
                                  <w:r>
                                    <w:rPr>
                                      <w:b/>
                                      <w:bCs/>
                                    </w:rPr>
                                    <w:instrText>Fout! Onbekende naam voor documenteigenschap.</w:instrText>
                                  </w:r>
                                  <w:r>
                                    <w:fldChar w:fldCharType="end"/>
                                  </w:r>
                                  <w:r>
                                    <w:instrText xml:space="preserve"> = true " - AS3-Public" </w:instrText>
                                  </w:r>
                                  <w:r>
                                    <w:fldChar w:fldCharType="end"/>
                                  </w:r>
                                  <w:r>
                                    <w:t xml:space="preserve"> </w:t>
                                  </w:r>
                                  <w:bookmarkEnd w:id="1"/>
                                </w:p>
                              </w:tc>
                            </w:tr>
                            <w:tr w:rsidR="00DC485A" w14:paraId="04C097CE" w14:textId="77777777" w:rsidTr="00A03C7E">
                              <w:trPr>
                                <w:trHeight w:hRule="exact" w:val="8902"/>
                              </w:trPr>
                              <w:tc>
                                <w:tcPr>
                                  <w:tcW w:w="10773" w:type="dxa"/>
                                  <w:shd w:val="clear" w:color="auto" w:fill="auto"/>
                                  <w:tcMar>
                                    <w:top w:w="0" w:type="dxa"/>
                                    <w:left w:w="0" w:type="dxa"/>
                                    <w:right w:w="0" w:type="dxa"/>
                                  </w:tcMar>
                                </w:tcPr>
                                <w:p w14:paraId="422E4958" w14:textId="77777777" w:rsidR="00DC485A" w:rsidRPr="00F45A82" w:rsidRDefault="00DC485A" w:rsidP="00A03C7E">
                                  <w:pPr>
                                    <w:suppressOverlap/>
                                  </w:pPr>
                                  <w:bookmarkStart w:id="2" w:name="dpTitleImage"/>
                                  <w:bookmarkEnd w:id="2"/>
                                </w:p>
                              </w:tc>
                            </w:tr>
                          </w:tbl>
                          <w:p w14:paraId="6B8C5D5A" w14:textId="77777777" w:rsidR="00DC485A" w:rsidRPr="00A03C7E" w:rsidRDefault="00DC485A" w:rsidP="005F4A4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0FB66" id="_x0000_t202" coordsize="21600,21600" o:spt="202" path="m,l,21600r21600,l21600,xe">
                <v:stroke joinstyle="miter"/>
                <v:path gradientshapeok="t" o:connecttype="rect"/>
              </v:shapetype>
              <v:shape id="ARC_CoverPage" o:spid="_x0000_s1026" type="#_x0000_t202" style="position:absolute;margin-left:28.35pt;margin-top:170.1pt;width:538.6pt;height:643.45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" stroked="f" strokeweight=".5pt">
                <v:fill r:id="rId12" o:title="" recolor="t" rotate="t" type="frame"/>
                <v:textbox inset="0,0,0,0">
                  <w:txbxContent>
                    <w:tbl>
                      <w:tblPr>
                        <w:tblOverlap w:val="never"/>
                        <w:tblW w:w="10773" w:type="dxa"/>
                        <w:tblLayout w:type="fixed"/>
                        <w:tblCellMar>
                          <w:left w:w="0" w:type="dxa"/>
                          <w:right w:w="0" w:type="dxa"/>
                        </w:tblCellMar>
                        <w:tblLook w:val="0600" w:firstRow="0" w:lastRow="0" w:firstColumn="0" w:lastColumn="0" w:noHBand="1" w:noVBand="1"/>
                      </w:tblPr>
                      <w:tblGrid>
                        <w:gridCol w:w="10773"/>
                      </w:tblGrid>
                      <w:tr w:rsidR="00DC485A" w14:paraId="1827993C" w14:textId="77777777" w:rsidTr="00A03C7E">
                        <w:trPr>
                          <w:trHeight w:hRule="exact" w:val="3969"/>
                        </w:trPr>
                        <w:tc>
                          <w:tcPr>
                            <w:tcW w:w="10773" w:type="dxa"/>
                            <w:shd w:val="clear" w:color="auto" w:fill="auto"/>
                          </w:tcPr>
                          <w:p w14:paraId="2C62C526" w14:textId="77777777" w:rsidR="00E10572" w:rsidRDefault="00E10572" w:rsidP="00E10572">
                            <w:pPr>
                              <w:pStyle w:val="ArcadisDocumentTitleFirstPage"/>
                            </w:pPr>
                            <w:bookmarkStart w:id="3" w:name="dpFirstPageInformation"/>
                            <w:r>
                              <w:t>Bijlage C SMP amersfoort</w:t>
                            </w:r>
                          </w:p>
                          <w:p w14:paraId="6EC4572B" w14:textId="77777777" w:rsidR="00E10572" w:rsidRDefault="00E10572" w:rsidP="00E10572">
                            <w:pPr>
                              <w:pStyle w:val="ArcadisDocumentSubtitleFirstPage"/>
                            </w:pPr>
                            <w:r>
                              <w:t>Richtlijn voor het opstellen van uitvoeringsplannen</w:t>
                            </w:r>
                          </w:p>
                          <w:p w14:paraId="24CB416D" w14:textId="77777777" w:rsidR="00E10572" w:rsidRDefault="00E10572" w:rsidP="00E10572">
                            <w:pPr>
                              <w:pStyle w:val="ArcadisDocumentSubtitleFirstPage"/>
                            </w:pPr>
                          </w:p>
                          <w:p w14:paraId="0F49AABC" w14:textId="5FA4B221" w:rsidR="00DC485A" w:rsidRPr="00F45A82" w:rsidRDefault="00E10572" w:rsidP="00E10572">
                            <w:pPr>
                              <w:pStyle w:val="ArcadisDateFirstPage"/>
                            </w:pPr>
                            <w:r>
                              <w:t>18 februari 2021</w:t>
                            </w:r>
                            <w:r>
                              <w:fldChar w:fldCharType="begin"/>
                            </w:r>
                            <w:r>
                              <w:instrText xml:space="preserve"> IF </w:instrText>
                            </w:r>
                            <w:r>
                              <w:fldChar w:fldCharType="begin"/>
                            </w:r>
                            <w:r>
                              <w:instrText xml:space="preserve"> DOCPROPERTY MSIP_Label_9d02f229-3e6c-4a14-9379-7e0f9684a15c_Enabled </w:instrText>
                            </w:r>
                            <w:r>
                              <w:fldChar w:fldCharType="separate"/>
                            </w:r>
                            <w:r>
                              <w:rPr>
                                <w:b/>
                                <w:bCs/>
                              </w:rPr>
                              <w:instrText>Fout! Onbekende naam voor documenteigenschap.</w:instrText>
                            </w:r>
                            <w:r>
                              <w:fldChar w:fldCharType="end"/>
                            </w:r>
                            <w:r>
                              <w:instrText xml:space="preserve"> = true " - AS0-Highly Sensitive" </w:instrText>
                            </w:r>
                            <w:r>
                              <w:fldChar w:fldCharType="end"/>
                            </w:r>
                            <w:r>
                              <w:fldChar w:fldCharType="begin"/>
                            </w:r>
                            <w:r>
                              <w:instrText xml:space="preserve"> IF </w:instrText>
                            </w:r>
                            <w:r>
                              <w:fldChar w:fldCharType="begin"/>
                            </w:r>
                            <w:r>
                              <w:instrText xml:space="preserve"> DOCPROPERTY MSIP_Label_7066b07b-9f37-42d6-adb1-7377aedb5556_Enabled </w:instrText>
                            </w:r>
                            <w:r>
                              <w:fldChar w:fldCharType="separate"/>
                            </w:r>
                            <w:r>
                              <w:rPr>
                                <w:b/>
                                <w:bCs/>
                              </w:rPr>
                              <w:instrText>Fout! Onbekende naam voor documenteigenschap.</w:instrText>
                            </w:r>
                            <w:r>
                              <w:fldChar w:fldCharType="end"/>
                            </w:r>
                            <w:r>
                              <w:instrText xml:space="preserve"> = true " - AS1-Sensitive" </w:instrText>
                            </w:r>
                            <w:r>
                              <w:fldChar w:fldCharType="end"/>
                            </w:r>
                            <w:r>
                              <w:fldChar w:fldCharType="begin"/>
                            </w:r>
                            <w:r>
                              <w:instrText xml:space="preserve"> IF </w:instrText>
                            </w:r>
                            <w:r>
                              <w:fldChar w:fldCharType="begin"/>
                            </w:r>
                            <w:r>
                              <w:instrText xml:space="preserve"> DOCPROPERTY MSIP_Label_1cfb6d75-2fad-4e13-8468-6323866a33f4_Enabled </w:instrText>
                            </w:r>
                            <w:r>
                              <w:fldChar w:fldCharType="separate"/>
                            </w:r>
                            <w:r>
                              <w:rPr>
                                <w:b/>
                                <w:bCs/>
                              </w:rPr>
                              <w:instrText>Fout! Onbekende naam voor documenteigenschap.</w:instrText>
                            </w:r>
                            <w:r>
                              <w:fldChar w:fldCharType="end"/>
                            </w:r>
                            <w:r>
                              <w:instrText xml:space="preserve"> = true " - AS2-Internal" </w:instrText>
                            </w:r>
                            <w:r>
                              <w:fldChar w:fldCharType="end"/>
                            </w:r>
                            <w:r>
                              <w:fldChar w:fldCharType="begin"/>
                            </w:r>
                            <w:r>
                              <w:instrText xml:space="preserve"> IF </w:instrText>
                            </w:r>
                            <w:r>
                              <w:fldChar w:fldCharType="begin"/>
                            </w:r>
                            <w:r>
                              <w:instrText xml:space="preserve"> DOCPROPERTY MSIP_Label_2eb9733d-33bb-4fc8-9984-02c5da1464f2_Enabled </w:instrText>
                            </w:r>
                            <w:r>
                              <w:fldChar w:fldCharType="separate"/>
                            </w:r>
                            <w:r>
                              <w:rPr>
                                <w:b/>
                                <w:bCs/>
                              </w:rPr>
                              <w:instrText>Fout! Onbekende naam voor documenteigenschap.</w:instrText>
                            </w:r>
                            <w:r>
                              <w:fldChar w:fldCharType="end"/>
                            </w:r>
                            <w:r>
                              <w:instrText xml:space="preserve"> = true " - AS3-Public" </w:instrText>
                            </w:r>
                            <w:r>
                              <w:fldChar w:fldCharType="end"/>
                            </w:r>
                            <w:r>
                              <w:t xml:space="preserve"> </w:t>
                            </w:r>
                            <w:bookmarkEnd w:id="3"/>
                          </w:p>
                        </w:tc>
                      </w:tr>
                      <w:tr w:rsidR="00DC485A" w14:paraId="04C097CE" w14:textId="77777777" w:rsidTr="00A03C7E">
                        <w:trPr>
                          <w:trHeight w:hRule="exact" w:val="8902"/>
                        </w:trPr>
                        <w:tc>
                          <w:tcPr>
                            <w:tcW w:w="10773" w:type="dxa"/>
                            <w:shd w:val="clear" w:color="auto" w:fill="auto"/>
                            <w:tcMar>
                              <w:top w:w="0" w:type="dxa"/>
                              <w:left w:w="0" w:type="dxa"/>
                              <w:right w:w="0" w:type="dxa"/>
                            </w:tcMar>
                          </w:tcPr>
                          <w:p w14:paraId="422E4958" w14:textId="77777777" w:rsidR="00DC485A" w:rsidRPr="00F45A82" w:rsidRDefault="00DC485A" w:rsidP="00A03C7E">
                            <w:pPr>
                              <w:suppressOverlap/>
                            </w:pPr>
                            <w:bookmarkStart w:id="4" w:name="dpTitleImage"/>
                            <w:bookmarkEnd w:id="4"/>
                          </w:p>
                        </w:tc>
                      </w:tr>
                    </w:tbl>
                    <w:p w14:paraId="6B8C5D5A" w14:textId="77777777" w:rsidR="00DC485A" w:rsidRPr="00A03C7E" w:rsidRDefault="00DC485A" w:rsidP="005F4A4F"/>
                  </w:txbxContent>
                </v:textbox>
                <w10:wrap anchorx="page" anchory="page"/>
              </v:shape>
            </w:pict>
          </mc:Fallback>
        </mc:AlternateContent>
      </w:r>
    </w:p>
    <w:p w14:paraId="44914365" w14:textId="77777777" w:rsidR="005577F2" w:rsidRPr="00567435" w:rsidRDefault="005577F2">
      <w:r w:rsidRPr="00567435">
        <w:br w:type="page"/>
      </w:r>
    </w:p>
    <w:tbl>
      <w:tblPr>
        <w:tblW w:w="0" w:type="auto"/>
        <w:tblLayout w:type="fixed"/>
        <w:tblCellMar>
          <w:left w:w="0" w:type="dxa"/>
          <w:right w:w="0" w:type="dxa"/>
        </w:tblCellMar>
        <w:tblLook w:val="04A0" w:firstRow="1" w:lastRow="0" w:firstColumn="1" w:lastColumn="0" w:noHBand="0" w:noVBand="1"/>
      </w:tblPr>
      <w:tblGrid>
        <w:gridCol w:w="7631"/>
      </w:tblGrid>
      <w:tr w:rsidR="002A0D65" w:rsidRPr="00567435" w14:paraId="2DA87509" w14:textId="77777777" w:rsidTr="00672E5A">
        <w:trPr>
          <w:trHeight w:val="1559"/>
        </w:trPr>
        <w:tc>
          <w:tcPr>
            <w:tcW w:w="7631" w:type="dxa"/>
            <w:shd w:val="clear" w:color="auto" w:fill="auto"/>
          </w:tcPr>
          <w:p w14:paraId="13D35675" w14:textId="77777777" w:rsidR="002A0D65" w:rsidRPr="00567435" w:rsidRDefault="002A0D65" w:rsidP="00672E5A"/>
        </w:tc>
      </w:tr>
    </w:tbl>
    <w:p w14:paraId="329EAC64" w14:textId="4E4C2324" w:rsidR="002A0D65" w:rsidRPr="00567435" w:rsidRDefault="00E10572" w:rsidP="002A0D65">
      <w:pPr>
        <w:pStyle w:val="ArcadisReportContactsTitle"/>
      </w:pPr>
      <w:bookmarkStart w:id="3" w:name="dtContacts"/>
      <w:r>
        <w:t>Contactpersoon</w:t>
      </w:r>
      <w:bookmarkEnd w:id="3"/>
    </w:p>
    <w:p w14:paraId="0C48552B" w14:textId="77777777" w:rsidR="002A0D65" w:rsidRPr="00567435" w:rsidRDefault="002A0D65" w:rsidP="005F56C5">
      <w:pPr>
        <w:pStyle w:val="ArcadisNoSpacing"/>
      </w:pPr>
    </w:p>
    <w:tbl>
      <w:tblPr>
        <w:tblW w:w="7631" w:type="dxa"/>
        <w:tblLayout w:type="fixed"/>
        <w:tblCellMar>
          <w:left w:w="0" w:type="dxa"/>
          <w:right w:w="0" w:type="dxa"/>
        </w:tblCellMar>
        <w:tblLook w:val="0400" w:firstRow="0" w:lastRow="0" w:firstColumn="0" w:lastColumn="0" w:noHBand="0" w:noVBand="1"/>
      </w:tblPr>
      <w:tblGrid>
        <w:gridCol w:w="1621"/>
        <w:gridCol w:w="255"/>
        <w:gridCol w:w="3345"/>
        <w:gridCol w:w="397"/>
        <w:gridCol w:w="2013"/>
      </w:tblGrid>
      <w:tr w:rsidR="002A0D65" w:rsidRPr="00567435" w14:paraId="602D34EE" w14:textId="77777777" w:rsidTr="00672E5A">
        <w:trPr>
          <w:trHeight w:hRule="exact" w:val="1361"/>
        </w:trPr>
        <w:tc>
          <w:tcPr>
            <w:tcW w:w="1621" w:type="dxa"/>
            <w:shd w:val="clear" w:color="auto" w:fill="auto"/>
          </w:tcPr>
          <w:p w14:paraId="4DF8081F" w14:textId="77777777" w:rsidR="002A0D65" w:rsidRPr="00567435" w:rsidRDefault="002A0D65" w:rsidP="00672E5A">
            <w:bookmarkStart w:id="4" w:name="dpPassphoto"/>
            <w:bookmarkEnd w:id="4"/>
          </w:p>
        </w:tc>
        <w:tc>
          <w:tcPr>
            <w:tcW w:w="255" w:type="dxa"/>
            <w:shd w:val="clear" w:color="auto" w:fill="auto"/>
          </w:tcPr>
          <w:p w14:paraId="3F5C5B43" w14:textId="77777777" w:rsidR="002A0D65" w:rsidRPr="00567435" w:rsidRDefault="002A0D65" w:rsidP="00672E5A"/>
        </w:tc>
        <w:tc>
          <w:tcPr>
            <w:tcW w:w="3345" w:type="dxa"/>
            <w:shd w:val="clear" w:color="auto" w:fill="auto"/>
          </w:tcPr>
          <w:p w14:paraId="5525F68D" w14:textId="0F6930B5" w:rsidR="002A0D65" w:rsidRPr="00567435" w:rsidRDefault="00E10572" w:rsidP="00672E5A">
            <w:pPr>
              <w:pStyle w:val="ArcadisReportContactsName"/>
            </w:pPr>
            <w:bookmarkStart w:id="5" w:name="dvContactName"/>
            <w:r>
              <w:t>Martijn Stevens</w:t>
            </w:r>
            <w:bookmarkEnd w:id="5"/>
          </w:p>
          <w:p w14:paraId="2C705791" w14:textId="13AA4D69" w:rsidR="002A0D65" w:rsidRPr="00567435" w:rsidRDefault="00E10572" w:rsidP="00672E5A">
            <w:pPr>
              <w:pStyle w:val="ArcadisReportContactsRole"/>
            </w:pPr>
            <w:bookmarkStart w:id="6" w:name="dvContactRole"/>
            <w:r>
              <w:t>Adviseur Ecologie &amp; Specialist Fauna</w:t>
            </w:r>
            <w:bookmarkEnd w:id="6"/>
          </w:p>
        </w:tc>
        <w:tc>
          <w:tcPr>
            <w:tcW w:w="397" w:type="dxa"/>
          </w:tcPr>
          <w:p w14:paraId="6CDC0F12" w14:textId="77777777" w:rsidR="002A0D65" w:rsidRPr="00567435" w:rsidRDefault="002A0D65" w:rsidP="00672E5A"/>
        </w:tc>
        <w:tc>
          <w:tcPr>
            <w:tcW w:w="2013" w:type="dxa"/>
          </w:tcPr>
          <w:p w14:paraId="513B049F" w14:textId="77777777" w:rsidR="002A0D65" w:rsidRPr="00567435" w:rsidRDefault="002A0D65" w:rsidP="00672E5A"/>
        </w:tc>
      </w:tr>
      <w:tr w:rsidR="002A0D65" w:rsidRPr="00567435" w14:paraId="73741822" w14:textId="77777777" w:rsidTr="00672E5A">
        <w:trPr>
          <w:trHeight w:hRule="exact" w:val="227"/>
        </w:trPr>
        <w:tc>
          <w:tcPr>
            <w:tcW w:w="1621" w:type="dxa"/>
            <w:shd w:val="clear" w:color="auto" w:fill="auto"/>
          </w:tcPr>
          <w:p w14:paraId="41548140" w14:textId="77777777" w:rsidR="002A0D65" w:rsidRPr="00567435" w:rsidRDefault="002A0D65" w:rsidP="00672E5A">
            <w:pPr>
              <w:spacing w:after="0" w:line="240" w:lineRule="auto"/>
              <w:rPr>
                <w:noProof/>
                <w:sz w:val="2"/>
                <w:lang w:eastAsia="nl-NL"/>
              </w:rPr>
            </w:pPr>
          </w:p>
        </w:tc>
        <w:tc>
          <w:tcPr>
            <w:tcW w:w="255" w:type="dxa"/>
            <w:shd w:val="clear" w:color="auto" w:fill="auto"/>
          </w:tcPr>
          <w:p w14:paraId="61EF5894" w14:textId="77777777" w:rsidR="002A0D65" w:rsidRPr="00567435" w:rsidRDefault="002A0D65" w:rsidP="00672E5A">
            <w:pPr>
              <w:spacing w:after="0" w:line="240" w:lineRule="auto"/>
              <w:rPr>
                <w:sz w:val="2"/>
              </w:rPr>
            </w:pPr>
          </w:p>
        </w:tc>
        <w:tc>
          <w:tcPr>
            <w:tcW w:w="3345" w:type="dxa"/>
            <w:shd w:val="clear" w:color="auto" w:fill="auto"/>
          </w:tcPr>
          <w:p w14:paraId="362607EC" w14:textId="77777777" w:rsidR="002A0D65" w:rsidRPr="00567435" w:rsidRDefault="002A0D65" w:rsidP="00672E5A">
            <w:pPr>
              <w:spacing w:after="0" w:line="240" w:lineRule="auto"/>
              <w:rPr>
                <w:sz w:val="2"/>
              </w:rPr>
            </w:pPr>
          </w:p>
        </w:tc>
        <w:tc>
          <w:tcPr>
            <w:tcW w:w="397" w:type="dxa"/>
          </w:tcPr>
          <w:p w14:paraId="6C0AC09F" w14:textId="77777777" w:rsidR="002A0D65" w:rsidRPr="00567435" w:rsidRDefault="002A0D65" w:rsidP="00672E5A">
            <w:pPr>
              <w:spacing w:after="0" w:line="240" w:lineRule="auto"/>
              <w:rPr>
                <w:sz w:val="2"/>
              </w:rPr>
            </w:pPr>
          </w:p>
        </w:tc>
        <w:tc>
          <w:tcPr>
            <w:tcW w:w="2013" w:type="dxa"/>
          </w:tcPr>
          <w:p w14:paraId="738C966F" w14:textId="77777777" w:rsidR="002A0D65" w:rsidRPr="00567435" w:rsidRDefault="002A0D65" w:rsidP="00672E5A">
            <w:pPr>
              <w:spacing w:after="0" w:line="240" w:lineRule="auto"/>
              <w:rPr>
                <w:sz w:val="2"/>
              </w:rPr>
            </w:pPr>
          </w:p>
        </w:tc>
      </w:tr>
      <w:tr w:rsidR="002A0D65" w:rsidRPr="00567435" w14:paraId="2174CBB4" w14:textId="77777777" w:rsidTr="00672E5A">
        <w:trPr>
          <w:trHeight w:val="1021"/>
        </w:trPr>
        <w:tc>
          <w:tcPr>
            <w:tcW w:w="1621" w:type="dxa"/>
            <w:shd w:val="clear" w:color="auto" w:fill="auto"/>
          </w:tcPr>
          <w:p w14:paraId="47CEBB46" w14:textId="77777777" w:rsidR="002A0D65" w:rsidRPr="00567435" w:rsidRDefault="002A0D65" w:rsidP="00672E5A">
            <w:pPr>
              <w:rPr>
                <w:noProof/>
                <w:lang w:eastAsia="nl-NL"/>
              </w:rPr>
            </w:pPr>
          </w:p>
        </w:tc>
        <w:tc>
          <w:tcPr>
            <w:tcW w:w="255" w:type="dxa"/>
            <w:shd w:val="clear" w:color="auto" w:fill="auto"/>
          </w:tcPr>
          <w:p w14:paraId="60F34E0F" w14:textId="77777777" w:rsidR="002A0D65" w:rsidRPr="00567435" w:rsidRDefault="002A0D65" w:rsidP="00672E5A"/>
        </w:tc>
        <w:tc>
          <w:tcPr>
            <w:tcW w:w="3345" w:type="dxa"/>
            <w:shd w:val="clear" w:color="auto" w:fill="auto"/>
          </w:tcPr>
          <w:p w14:paraId="73B7095F" w14:textId="77777777" w:rsidR="00E10572" w:rsidRPr="00E10572" w:rsidRDefault="00E10572" w:rsidP="00672E5A">
            <w:pPr>
              <w:pStyle w:val="ArcadisReportContactsPersonInformation"/>
            </w:pPr>
            <w:bookmarkStart w:id="7" w:name="dpContactData"/>
            <w:r w:rsidRPr="00E10572">
              <w:rPr>
                <w:rStyle w:val="ArcadisReportContactsOrange"/>
              </w:rPr>
              <w:t xml:space="preserve">T </w:t>
            </w:r>
            <w:r w:rsidRPr="00E10572">
              <w:t>+31 627061118</w:t>
            </w:r>
          </w:p>
          <w:p w14:paraId="22CDAEAE" w14:textId="70882289" w:rsidR="002A0D65" w:rsidRPr="00567435" w:rsidRDefault="00E10572" w:rsidP="00672E5A">
            <w:pPr>
              <w:pStyle w:val="ArcadisReportContactsPersonInformation"/>
            </w:pPr>
            <w:r w:rsidRPr="00E10572">
              <w:rPr>
                <w:rStyle w:val="ArcadisReportContactsOrange"/>
              </w:rPr>
              <w:t xml:space="preserve">E </w:t>
            </w:r>
            <w:r w:rsidRPr="00E10572">
              <w:t>martijn.stevens@arcadis.com</w:t>
            </w:r>
            <w:bookmarkEnd w:id="7"/>
          </w:p>
        </w:tc>
        <w:tc>
          <w:tcPr>
            <w:tcW w:w="397" w:type="dxa"/>
          </w:tcPr>
          <w:p w14:paraId="47B3181C" w14:textId="77777777" w:rsidR="002A0D65" w:rsidRPr="00567435" w:rsidRDefault="002A0D65" w:rsidP="00672E5A"/>
        </w:tc>
        <w:tc>
          <w:tcPr>
            <w:tcW w:w="2013" w:type="dxa"/>
            <w:vAlign w:val="bottom"/>
          </w:tcPr>
          <w:p w14:paraId="696AB303" w14:textId="77777777" w:rsidR="00E10572" w:rsidRPr="00E10572" w:rsidRDefault="00E10572" w:rsidP="00E10572">
            <w:pPr>
              <w:pStyle w:val="ArcadisReportContactsCompanyInformation"/>
              <w:rPr>
                <w:rStyle w:val="ArcadisReportContactsOrange"/>
              </w:rPr>
            </w:pPr>
            <w:bookmarkStart w:id="8" w:name="dpContactAddress"/>
            <w:r w:rsidRPr="00E10572">
              <w:rPr>
                <w:rStyle w:val="ArcadisReportContactsOrange"/>
              </w:rPr>
              <w:t>Arcadis Nederland B.V.</w:t>
            </w:r>
          </w:p>
          <w:p w14:paraId="2799B7F2" w14:textId="6B099374" w:rsidR="00E10572" w:rsidRDefault="00E10572" w:rsidP="00E10572">
            <w:pPr>
              <w:pStyle w:val="ArcadisReportContactsCompanyInformation"/>
            </w:pPr>
            <w:r>
              <w:t>Postbus 1632</w:t>
            </w:r>
          </w:p>
          <w:p w14:paraId="5D452E55" w14:textId="77777777" w:rsidR="00E10572" w:rsidRDefault="00E10572" w:rsidP="00E10572">
            <w:pPr>
              <w:pStyle w:val="ArcadisReportContactsCompanyInformation"/>
            </w:pPr>
            <w:r>
              <w:t>6201 BP Maastricht</w:t>
            </w:r>
          </w:p>
          <w:p w14:paraId="15135371" w14:textId="5B507DE2" w:rsidR="002A0D65" w:rsidRPr="00567435" w:rsidRDefault="00E10572" w:rsidP="00E10572">
            <w:pPr>
              <w:pStyle w:val="ArcadisReportContactsCompanyInformation"/>
            </w:pPr>
            <w:r>
              <w:t>Nederland</w:t>
            </w:r>
            <w:bookmarkEnd w:id="8"/>
          </w:p>
        </w:tc>
      </w:tr>
      <w:tr w:rsidR="002A0D65" w:rsidRPr="00567435" w14:paraId="0C752AE9" w14:textId="77777777" w:rsidTr="00672E5A">
        <w:trPr>
          <w:trHeight w:hRule="exact" w:val="425"/>
        </w:trPr>
        <w:tc>
          <w:tcPr>
            <w:tcW w:w="1621" w:type="dxa"/>
            <w:tcBorders>
              <w:bottom w:val="single" w:sz="8" w:space="0" w:color="000000" w:themeColor="background2"/>
            </w:tcBorders>
            <w:shd w:val="clear" w:color="auto" w:fill="auto"/>
          </w:tcPr>
          <w:p w14:paraId="18B76DF8" w14:textId="77777777" w:rsidR="002A0D65" w:rsidRPr="00567435" w:rsidRDefault="002A0D65" w:rsidP="00672E5A">
            <w:pPr>
              <w:rPr>
                <w:noProof/>
                <w:lang w:eastAsia="nl-NL"/>
              </w:rPr>
            </w:pPr>
          </w:p>
        </w:tc>
        <w:tc>
          <w:tcPr>
            <w:tcW w:w="255" w:type="dxa"/>
            <w:tcBorders>
              <w:bottom w:val="single" w:sz="8" w:space="0" w:color="000000" w:themeColor="background2"/>
            </w:tcBorders>
            <w:shd w:val="clear" w:color="auto" w:fill="auto"/>
          </w:tcPr>
          <w:p w14:paraId="500271B3" w14:textId="77777777" w:rsidR="002A0D65" w:rsidRPr="00567435" w:rsidRDefault="002A0D65" w:rsidP="00672E5A"/>
        </w:tc>
        <w:tc>
          <w:tcPr>
            <w:tcW w:w="3345" w:type="dxa"/>
            <w:tcBorders>
              <w:bottom w:val="single" w:sz="8" w:space="0" w:color="000000" w:themeColor="background2"/>
            </w:tcBorders>
            <w:shd w:val="clear" w:color="auto" w:fill="auto"/>
          </w:tcPr>
          <w:p w14:paraId="08D0B91F" w14:textId="77777777" w:rsidR="002A0D65" w:rsidRPr="00567435" w:rsidRDefault="002A0D65" w:rsidP="00672E5A"/>
        </w:tc>
        <w:tc>
          <w:tcPr>
            <w:tcW w:w="397" w:type="dxa"/>
            <w:tcBorders>
              <w:bottom w:val="single" w:sz="8" w:space="0" w:color="000000" w:themeColor="background2"/>
            </w:tcBorders>
          </w:tcPr>
          <w:p w14:paraId="4A5A8C9D" w14:textId="77777777" w:rsidR="002A0D65" w:rsidRPr="00567435" w:rsidRDefault="002A0D65" w:rsidP="00672E5A"/>
        </w:tc>
        <w:tc>
          <w:tcPr>
            <w:tcW w:w="2013" w:type="dxa"/>
            <w:tcBorders>
              <w:bottom w:val="single" w:sz="8" w:space="0" w:color="000000" w:themeColor="background2"/>
            </w:tcBorders>
          </w:tcPr>
          <w:p w14:paraId="0ED13F46" w14:textId="77777777" w:rsidR="002A0D65" w:rsidRPr="00567435" w:rsidRDefault="002A0D65" w:rsidP="00672E5A"/>
        </w:tc>
      </w:tr>
      <w:tr w:rsidR="002A0D65" w:rsidRPr="00567435" w14:paraId="54D8E952" w14:textId="77777777" w:rsidTr="00672E5A">
        <w:trPr>
          <w:trHeight w:hRule="exact" w:val="425"/>
        </w:trPr>
        <w:tc>
          <w:tcPr>
            <w:tcW w:w="1621" w:type="dxa"/>
            <w:tcBorders>
              <w:top w:val="single" w:sz="8" w:space="0" w:color="000000" w:themeColor="background2"/>
            </w:tcBorders>
            <w:shd w:val="clear" w:color="auto" w:fill="auto"/>
          </w:tcPr>
          <w:p w14:paraId="05FBF541" w14:textId="77777777" w:rsidR="002A0D65" w:rsidRPr="00567435" w:rsidRDefault="002A0D65" w:rsidP="00672E5A">
            <w:pPr>
              <w:rPr>
                <w:noProof/>
                <w:lang w:eastAsia="nl-NL"/>
              </w:rPr>
            </w:pPr>
          </w:p>
        </w:tc>
        <w:tc>
          <w:tcPr>
            <w:tcW w:w="255" w:type="dxa"/>
            <w:tcBorders>
              <w:top w:val="single" w:sz="8" w:space="0" w:color="000000" w:themeColor="background2"/>
            </w:tcBorders>
            <w:shd w:val="clear" w:color="auto" w:fill="auto"/>
          </w:tcPr>
          <w:p w14:paraId="2DFC7277" w14:textId="77777777" w:rsidR="002A0D65" w:rsidRPr="00567435" w:rsidRDefault="002A0D65" w:rsidP="00672E5A"/>
        </w:tc>
        <w:tc>
          <w:tcPr>
            <w:tcW w:w="3345" w:type="dxa"/>
            <w:tcBorders>
              <w:top w:val="single" w:sz="8" w:space="0" w:color="000000" w:themeColor="background2"/>
            </w:tcBorders>
            <w:shd w:val="clear" w:color="auto" w:fill="auto"/>
          </w:tcPr>
          <w:p w14:paraId="48C00D61" w14:textId="77777777" w:rsidR="002A0D65" w:rsidRPr="00567435" w:rsidRDefault="002A0D65" w:rsidP="00672E5A"/>
        </w:tc>
        <w:tc>
          <w:tcPr>
            <w:tcW w:w="397" w:type="dxa"/>
            <w:tcBorders>
              <w:top w:val="single" w:sz="8" w:space="0" w:color="000000" w:themeColor="background2"/>
            </w:tcBorders>
          </w:tcPr>
          <w:p w14:paraId="0ACE2D64" w14:textId="77777777" w:rsidR="002A0D65" w:rsidRPr="00567435" w:rsidRDefault="002A0D65" w:rsidP="00672E5A"/>
        </w:tc>
        <w:tc>
          <w:tcPr>
            <w:tcW w:w="2013" w:type="dxa"/>
            <w:tcBorders>
              <w:top w:val="single" w:sz="8" w:space="0" w:color="000000" w:themeColor="background2"/>
            </w:tcBorders>
          </w:tcPr>
          <w:p w14:paraId="22AFFF11" w14:textId="77777777" w:rsidR="002A0D65" w:rsidRPr="00567435" w:rsidRDefault="002A0D65" w:rsidP="00672E5A"/>
        </w:tc>
      </w:tr>
    </w:tbl>
    <w:p w14:paraId="207BC6D5" w14:textId="77777777" w:rsidR="002A0D65" w:rsidRPr="00567435" w:rsidRDefault="002A0D65" w:rsidP="002A0D65"/>
    <w:p w14:paraId="47879D44" w14:textId="77777777" w:rsidR="00F96D59" w:rsidRPr="00567435" w:rsidRDefault="00F96D59" w:rsidP="005D5CF4"/>
    <w:p w14:paraId="38A902E9" w14:textId="77777777" w:rsidR="005D5CF4" w:rsidRDefault="005D5CF4" w:rsidP="005D5CF4"/>
    <w:p w14:paraId="46E169E1" w14:textId="77777777" w:rsidR="005F56C5" w:rsidRPr="00567435" w:rsidRDefault="005F56C5" w:rsidP="005D5CF4">
      <w:pPr>
        <w:sectPr w:rsidR="005F56C5" w:rsidRPr="00567435" w:rsidSect="006A1ED9">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851" w:left="1134" w:header="850" w:footer="397" w:gutter="0"/>
          <w:cols w:space="708"/>
          <w:titlePg/>
          <w:docGrid w:linePitch="360"/>
        </w:sectPr>
      </w:pPr>
    </w:p>
    <w:tbl>
      <w:tblPr>
        <w:tblW w:w="0" w:type="auto"/>
        <w:tblLayout w:type="fixed"/>
        <w:tblCellMar>
          <w:left w:w="0" w:type="dxa"/>
          <w:right w:w="0" w:type="dxa"/>
        </w:tblCellMar>
        <w:tblLook w:val="04A0" w:firstRow="1" w:lastRow="0" w:firstColumn="1" w:lastColumn="0" w:noHBand="0" w:noVBand="1"/>
      </w:tblPr>
      <w:tblGrid>
        <w:gridCol w:w="7631"/>
      </w:tblGrid>
      <w:tr w:rsidR="00865BB3" w:rsidRPr="00567435" w14:paraId="4C22A84D" w14:textId="77777777" w:rsidTr="00865BB3">
        <w:trPr>
          <w:trHeight w:val="1502"/>
        </w:trPr>
        <w:tc>
          <w:tcPr>
            <w:tcW w:w="7631" w:type="dxa"/>
            <w:shd w:val="clear" w:color="auto" w:fill="auto"/>
          </w:tcPr>
          <w:p w14:paraId="50A7B048" w14:textId="77777777" w:rsidR="00865BB3" w:rsidRPr="00567435" w:rsidRDefault="00865BB3" w:rsidP="00672E5A"/>
        </w:tc>
      </w:tr>
    </w:tbl>
    <w:p w14:paraId="689F6C42" w14:textId="621208EE" w:rsidR="003900AC" w:rsidRPr="00567435" w:rsidRDefault="00E10572" w:rsidP="00AE3AC4">
      <w:pPr>
        <w:pStyle w:val="ArcadisReportContents"/>
      </w:pPr>
      <w:bookmarkStart w:id="19" w:name="dtContents"/>
      <w:r>
        <w:t>Inhoudsopgave</w:t>
      </w:r>
      <w:bookmarkEnd w:id="19"/>
    </w:p>
    <w:p w14:paraId="47091B75" w14:textId="77777777" w:rsidR="005D5CF4" w:rsidRPr="00567435" w:rsidRDefault="005D5CF4" w:rsidP="005F56C5">
      <w:pPr>
        <w:pStyle w:val="ArcadisNoSpacing"/>
      </w:pPr>
    </w:p>
    <w:p w14:paraId="0CF810FD" w14:textId="1FBCACC8" w:rsidR="00E10572" w:rsidRDefault="00E26875">
      <w:pPr>
        <w:pStyle w:val="Inhopg5"/>
        <w:rPr>
          <w:rFonts w:eastAsiaTheme="minorEastAsia"/>
          <w:b w:val="0"/>
          <w:caps w:val="0"/>
          <w:noProof/>
          <w:color w:val="auto"/>
          <w:sz w:val="22"/>
          <w:szCs w:val="22"/>
          <w:lang w:eastAsia="nl-NL"/>
        </w:rPr>
      </w:pPr>
      <w:r>
        <w:fldChar w:fldCharType="begin"/>
      </w:r>
      <w:r w:rsidR="002E072B">
        <w:instrText xml:space="preserve"> TOC \o "1-7</w:instrText>
      </w:r>
      <w:r>
        <w:instrText xml:space="preserve">" \h \z \u </w:instrText>
      </w:r>
      <w:r>
        <w:fldChar w:fldCharType="separate"/>
      </w:r>
      <w:hyperlink w:anchor="_Toc64547485" w:history="1">
        <w:r w:rsidR="00E10572" w:rsidRPr="00E938CB">
          <w:rPr>
            <w:rStyle w:val="Hyperlink"/>
            <w:noProof/>
          </w:rPr>
          <w:t>INleiding</w:t>
        </w:r>
        <w:r w:rsidR="00E10572">
          <w:rPr>
            <w:noProof/>
            <w:webHidden/>
          </w:rPr>
          <w:tab/>
        </w:r>
        <w:r w:rsidR="00E10572">
          <w:rPr>
            <w:noProof/>
            <w:webHidden/>
          </w:rPr>
          <w:fldChar w:fldCharType="begin"/>
        </w:r>
        <w:r w:rsidR="00E10572">
          <w:rPr>
            <w:noProof/>
            <w:webHidden/>
          </w:rPr>
          <w:instrText xml:space="preserve"> PAGEREF _Toc64547485 \h </w:instrText>
        </w:r>
        <w:r w:rsidR="00E10572">
          <w:rPr>
            <w:noProof/>
            <w:webHidden/>
          </w:rPr>
        </w:r>
        <w:r w:rsidR="00E10572">
          <w:rPr>
            <w:noProof/>
            <w:webHidden/>
          </w:rPr>
          <w:fldChar w:fldCharType="separate"/>
        </w:r>
        <w:r w:rsidR="00121E4A">
          <w:rPr>
            <w:noProof/>
            <w:webHidden/>
          </w:rPr>
          <w:t>5</w:t>
        </w:r>
        <w:r w:rsidR="00E10572">
          <w:rPr>
            <w:noProof/>
            <w:webHidden/>
          </w:rPr>
          <w:fldChar w:fldCharType="end"/>
        </w:r>
      </w:hyperlink>
    </w:p>
    <w:p w14:paraId="23B07614" w14:textId="59BACC34" w:rsidR="00E10572" w:rsidRDefault="00E10572">
      <w:pPr>
        <w:pStyle w:val="Inhopg1"/>
        <w:rPr>
          <w:rFonts w:eastAsiaTheme="minorEastAsia"/>
          <w:b w:val="0"/>
          <w:caps w:val="0"/>
          <w:noProof/>
          <w:color w:val="auto"/>
          <w:sz w:val="22"/>
          <w:szCs w:val="22"/>
          <w:lang w:eastAsia="nl-NL"/>
        </w:rPr>
      </w:pPr>
      <w:hyperlink w:anchor="_Toc64547486" w:history="1">
        <w:r w:rsidRPr="00E938CB">
          <w:rPr>
            <w:rStyle w:val="Hyperlink"/>
            <w:noProof/>
          </w:rPr>
          <w:t>1</w:t>
        </w:r>
        <w:r>
          <w:rPr>
            <w:rFonts w:eastAsiaTheme="minorEastAsia"/>
            <w:b w:val="0"/>
            <w:caps w:val="0"/>
            <w:noProof/>
            <w:color w:val="auto"/>
            <w:sz w:val="22"/>
            <w:szCs w:val="22"/>
            <w:lang w:eastAsia="nl-NL"/>
          </w:rPr>
          <w:tab/>
        </w:r>
        <w:r w:rsidRPr="00E938CB">
          <w:rPr>
            <w:rStyle w:val="Hyperlink"/>
            <w:noProof/>
          </w:rPr>
          <w:t>Project gegevens</w:t>
        </w:r>
        <w:r>
          <w:rPr>
            <w:noProof/>
            <w:webHidden/>
          </w:rPr>
          <w:tab/>
        </w:r>
        <w:r>
          <w:rPr>
            <w:noProof/>
            <w:webHidden/>
          </w:rPr>
          <w:fldChar w:fldCharType="begin"/>
        </w:r>
        <w:r>
          <w:rPr>
            <w:noProof/>
            <w:webHidden/>
          </w:rPr>
          <w:instrText xml:space="preserve"> PAGEREF _Toc64547486 \h </w:instrText>
        </w:r>
        <w:r>
          <w:rPr>
            <w:noProof/>
            <w:webHidden/>
          </w:rPr>
        </w:r>
        <w:r>
          <w:rPr>
            <w:noProof/>
            <w:webHidden/>
          </w:rPr>
          <w:fldChar w:fldCharType="separate"/>
        </w:r>
        <w:r w:rsidR="00121E4A">
          <w:rPr>
            <w:noProof/>
            <w:webHidden/>
          </w:rPr>
          <w:t>6</w:t>
        </w:r>
        <w:r>
          <w:rPr>
            <w:noProof/>
            <w:webHidden/>
          </w:rPr>
          <w:fldChar w:fldCharType="end"/>
        </w:r>
      </w:hyperlink>
    </w:p>
    <w:p w14:paraId="43AEB1A3" w14:textId="1329AD64" w:rsidR="00E10572" w:rsidRDefault="00E10572">
      <w:pPr>
        <w:pStyle w:val="Inhopg2"/>
        <w:rPr>
          <w:rFonts w:eastAsiaTheme="minorEastAsia"/>
          <w:noProof/>
          <w:color w:val="auto"/>
          <w:sz w:val="22"/>
          <w:szCs w:val="22"/>
          <w:lang w:eastAsia="nl-NL"/>
        </w:rPr>
      </w:pPr>
      <w:hyperlink w:anchor="_Toc64547487" w:history="1">
        <w:r w:rsidRPr="00E938CB">
          <w:rPr>
            <w:rStyle w:val="Hyperlink"/>
            <w:noProof/>
          </w:rPr>
          <w:t>1.1</w:t>
        </w:r>
        <w:r>
          <w:rPr>
            <w:rFonts w:eastAsiaTheme="minorEastAsia"/>
            <w:noProof/>
            <w:color w:val="auto"/>
            <w:sz w:val="22"/>
            <w:szCs w:val="22"/>
            <w:lang w:eastAsia="nl-NL"/>
          </w:rPr>
          <w:tab/>
        </w:r>
        <w:r w:rsidRPr="00E938CB">
          <w:rPr>
            <w:rStyle w:val="Hyperlink"/>
            <w:noProof/>
          </w:rPr>
          <w:t>Plangebied</w:t>
        </w:r>
        <w:r>
          <w:rPr>
            <w:noProof/>
            <w:webHidden/>
          </w:rPr>
          <w:tab/>
        </w:r>
        <w:r>
          <w:rPr>
            <w:noProof/>
            <w:webHidden/>
          </w:rPr>
          <w:fldChar w:fldCharType="begin"/>
        </w:r>
        <w:r>
          <w:rPr>
            <w:noProof/>
            <w:webHidden/>
          </w:rPr>
          <w:instrText xml:space="preserve"> PAGEREF _Toc64547487 \h </w:instrText>
        </w:r>
        <w:r>
          <w:rPr>
            <w:noProof/>
            <w:webHidden/>
          </w:rPr>
        </w:r>
        <w:r>
          <w:rPr>
            <w:noProof/>
            <w:webHidden/>
          </w:rPr>
          <w:fldChar w:fldCharType="separate"/>
        </w:r>
        <w:r w:rsidR="00121E4A">
          <w:rPr>
            <w:noProof/>
            <w:webHidden/>
          </w:rPr>
          <w:t>6</w:t>
        </w:r>
        <w:r>
          <w:rPr>
            <w:noProof/>
            <w:webHidden/>
          </w:rPr>
          <w:fldChar w:fldCharType="end"/>
        </w:r>
      </w:hyperlink>
    </w:p>
    <w:p w14:paraId="1FE181EC" w14:textId="768BB724" w:rsidR="00E10572" w:rsidRDefault="00E10572">
      <w:pPr>
        <w:pStyle w:val="Inhopg2"/>
        <w:rPr>
          <w:rFonts w:eastAsiaTheme="minorEastAsia"/>
          <w:noProof/>
          <w:color w:val="auto"/>
          <w:sz w:val="22"/>
          <w:szCs w:val="22"/>
          <w:lang w:eastAsia="nl-NL"/>
        </w:rPr>
      </w:pPr>
      <w:hyperlink w:anchor="_Toc64547488" w:history="1">
        <w:r w:rsidRPr="00E938CB">
          <w:rPr>
            <w:rStyle w:val="Hyperlink"/>
            <w:noProof/>
          </w:rPr>
          <w:t>1.2</w:t>
        </w:r>
        <w:r>
          <w:rPr>
            <w:rFonts w:eastAsiaTheme="minorEastAsia"/>
            <w:noProof/>
            <w:color w:val="auto"/>
            <w:sz w:val="22"/>
            <w:szCs w:val="22"/>
            <w:lang w:eastAsia="nl-NL"/>
          </w:rPr>
          <w:tab/>
        </w:r>
        <w:r w:rsidRPr="00E938CB">
          <w:rPr>
            <w:rStyle w:val="Hyperlink"/>
            <w:noProof/>
          </w:rPr>
          <w:t>Voorgenomen werkzaamheden</w:t>
        </w:r>
        <w:r>
          <w:rPr>
            <w:noProof/>
            <w:webHidden/>
          </w:rPr>
          <w:tab/>
        </w:r>
        <w:r>
          <w:rPr>
            <w:noProof/>
            <w:webHidden/>
          </w:rPr>
          <w:fldChar w:fldCharType="begin"/>
        </w:r>
        <w:r>
          <w:rPr>
            <w:noProof/>
            <w:webHidden/>
          </w:rPr>
          <w:instrText xml:space="preserve"> PAGEREF _Toc64547488 \h </w:instrText>
        </w:r>
        <w:r>
          <w:rPr>
            <w:noProof/>
            <w:webHidden/>
          </w:rPr>
        </w:r>
        <w:r>
          <w:rPr>
            <w:noProof/>
            <w:webHidden/>
          </w:rPr>
          <w:fldChar w:fldCharType="separate"/>
        </w:r>
        <w:r w:rsidR="00121E4A">
          <w:rPr>
            <w:noProof/>
            <w:webHidden/>
          </w:rPr>
          <w:t>6</w:t>
        </w:r>
        <w:r>
          <w:rPr>
            <w:noProof/>
            <w:webHidden/>
          </w:rPr>
          <w:fldChar w:fldCharType="end"/>
        </w:r>
      </w:hyperlink>
    </w:p>
    <w:p w14:paraId="29420E0E" w14:textId="6A64AC03" w:rsidR="00E10572" w:rsidRDefault="00E10572">
      <w:pPr>
        <w:pStyle w:val="Inhopg2"/>
        <w:rPr>
          <w:rFonts w:eastAsiaTheme="minorEastAsia"/>
          <w:noProof/>
          <w:color w:val="auto"/>
          <w:sz w:val="22"/>
          <w:szCs w:val="22"/>
          <w:lang w:eastAsia="nl-NL"/>
        </w:rPr>
      </w:pPr>
      <w:hyperlink w:anchor="_Toc64547489" w:history="1">
        <w:r w:rsidRPr="00E938CB">
          <w:rPr>
            <w:rStyle w:val="Hyperlink"/>
            <w:noProof/>
          </w:rPr>
          <w:t>1.3</w:t>
        </w:r>
        <w:r>
          <w:rPr>
            <w:rFonts w:eastAsiaTheme="minorEastAsia"/>
            <w:noProof/>
            <w:color w:val="auto"/>
            <w:sz w:val="22"/>
            <w:szCs w:val="22"/>
            <w:lang w:eastAsia="nl-NL"/>
          </w:rPr>
          <w:tab/>
        </w:r>
        <w:r w:rsidRPr="00E938CB">
          <w:rPr>
            <w:rStyle w:val="Hyperlink"/>
            <w:noProof/>
          </w:rPr>
          <w:t>Beoordeling salderingsboekhouding</w:t>
        </w:r>
        <w:r>
          <w:rPr>
            <w:noProof/>
            <w:webHidden/>
          </w:rPr>
          <w:tab/>
        </w:r>
        <w:r>
          <w:rPr>
            <w:noProof/>
            <w:webHidden/>
          </w:rPr>
          <w:fldChar w:fldCharType="begin"/>
        </w:r>
        <w:r>
          <w:rPr>
            <w:noProof/>
            <w:webHidden/>
          </w:rPr>
          <w:instrText xml:space="preserve"> PAGEREF _Toc64547489 \h </w:instrText>
        </w:r>
        <w:r>
          <w:rPr>
            <w:noProof/>
            <w:webHidden/>
          </w:rPr>
        </w:r>
        <w:r>
          <w:rPr>
            <w:noProof/>
            <w:webHidden/>
          </w:rPr>
          <w:fldChar w:fldCharType="separate"/>
        </w:r>
        <w:r w:rsidR="00121E4A">
          <w:rPr>
            <w:noProof/>
            <w:webHidden/>
          </w:rPr>
          <w:t>7</w:t>
        </w:r>
        <w:r>
          <w:rPr>
            <w:noProof/>
            <w:webHidden/>
          </w:rPr>
          <w:fldChar w:fldCharType="end"/>
        </w:r>
      </w:hyperlink>
    </w:p>
    <w:p w14:paraId="66220853" w14:textId="1914BB78" w:rsidR="00E10572" w:rsidRDefault="00E10572">
      <w:pPr>
        <w:pStyle w:val="Inhopg2"/>
        <w:rPr>
          <w:rFonts w:eastAsiaTheme="minorEastAsia"/>
          <w:noProof/>
          <w:color w:val="auto"/>
          <w:sz w:val="22"/>
          <w:szCs w:val="22"/>
          <w:lang w:eastAsia="nl-NL"/>
        </w:rPr>
      </w:pPr>
      <w:hyperlink w:anchor="_Toc64547490" w:history="1">
        <w:r w:rsidRPr="00E938CB">
          <w:rPr>
            <w:rStyle w:val="Hyperlink"/>
            <w:noProof/>
          </w:rPr>
          <w:t>1.4</w:t>
        </w:r>
        <w:r>
          <w:rPr>
            <w:rFonts w:eastAsiaTheme="minorEastAsia"/>
            <w:noProof/>
            <w:color w:val="auto"/>
            <w:sz w:val="22"/>
            <w:szCs w:val="22"/>
            <w:lang w:eastAsia="nl-NL"/>
          </w:rPr>
          <w:tab/>
        </w:r>
        <w:r w:rsidRPr="00E938CB">
          <w:rPr>
            <w:rStyle w:val="Hyperlink"/>
            <w:noProof/>
          </w:rPr>
          <w:t>Beoordeling volledigheid onderzoek</w:t>
        </w:r>
        <w:r>
          <w:rPr>
            <w:noProof/>
            <w:webHidden/>
          </w:rPr>
          <w:tab/>
        </w:r>
        <w:r>
          <w:rPr>
            <w:noProof/>
            <w:webHidden/>
          </w:rPr>
          <w:fldChar w:fldCharType="begin"/>
        </w:r>
        <w:r>
          <w:rPr>
            <w:noProof/>
            <w:webHidden/>
          </w:rPr>
          <w:instrText xml:space="preserve"> PAGEREF _Toc64547490 \h </w:instrText>
        </w:r>
        <w:r>
          <w:rPr>
            <w:noProof/>
            <w:webHidden/>
          </w:rPr>
        </w:r>
        <w:r>
          <w:rPr>
            <w:noProof/>
            <w:webHidden/>
          </w:rPr>
          <w:fldChar w:fldCharType="separate"/>
        </w:r>
        <w:r w:rsidR="00121E4A">
          <w:rPr>
            <w:noProof/>
            <w:webHidden/>
          </w:rPr>
          <w:t>8</w:t>
        </w:r>
        <w:r>
          <w:rPr>
            <w:noProof/>
            <w:webHidden/>
          </w:rPr>
          <w:fldChar w:fldCharType="end"/>
        </w:r>
      </w:hyperlink>
    </w:p>
    <w:p w14:paraId="42A63ECE" w14:textId="0C1115D6" w:rsidR="00E10572" w:rsidRDefault="00E10572">
      <w:pPr>
        <w:pStyle w:val="Inhopg2"/>
        <w:rPr>
          <w:rFonts w:eastAsiaTheme="minorEastAsia"/>
          <w:noProof/>
          <w:color w:val="auto"/>
          <w:sz w:val="22"/>
          <w:szCs w:val="22"/>
          <w:lang w:eastAsia="nl-NL"/>
        </w:rPr>
      </w:pPr>
      <w:hyperlink w:anchor="_Toc64547491" w:history="1">
        <w:r w:rsidRPr="00E938CB">
          <w:rPr>
            <w:rStyle w:val="Hyperlink"/>
            <w:noProof/>
          </w:rPr>
          <w:t>1.5</w:t>
        </w:r>
        <w:r>
          <w:rPr>
            <w:rFonts w:eastAsiaTheme="minorEastAsia"/>
            <w:noProof/>
            <w:color w:val="auto"/>
            <w:sz w:val="22"/>
            <w:szCs w:val="22"/>
            <w:lang w:eastAsia="nl-NL"/>
          </w:rPr>
          <w:tab/>
        </w:r>
        <w:r w:rsidRPr="00E938CB">
          <w:rPr>
            <w:rStyle w:val="Hyperlink"/>
            <w:noProof/>
          </w:rPr>
          <w:t>Beoordeling aanwezigheid verblijfplaatsen en soorten in of nabij het projectgebied</w:t>
        </w:r>
        <w:r>
          <w:rPr>
            <w:noProof/>
            <w:webHidden/>
          </w:rPr>
          <w:tab/>
        </w:r>
        <w:r>
          <w:rPr>
            <w:noProof/>
            <w:webHidden/>
          </w:rPr>
          <w:fldChar w:fldCharType="begin"/>
        </w:r>
        <w:r>
          <w:rPr>
            <w:noProof/>
            <w:webHidden/>
          </w:rPr>
          <w:instrText xml:space="preserve"> PAGEREF _Toc64547491 \h </w:instrText>
        </w:r>
        <w:r>
          <w:rPr>
            <w:noProof/>
            <w:webHidden/>
          </w:rPr>
        </w:r>
        <w:r>
          <w:rPr>
            <w:noProof/>
            <w:webHidden/>
          </w:rPr>
          <w:fldChar w:fldCharType="separate"/>
        </w:r>
        <w:r w:rsidR="00121E4A">
          <w:rPr>
            <w:noProof/>
            <w:webHidden/>
          </w:rPr>
          <w:t>8</w:t>
        </w:r>
        <w:r>
          <w:rPr>
            <w:noProof/>
            <w:webHidden/>
          </w:rPr>
          <w:fldChar w:fldCharType="end"/>
        </w:r>
      </w:hyperlink>
    </w:p>
    <w:p w14:paraId="7EC438D4" w14:textId="63474412" w:rsidR="00E10572" w:rsidRDefault="00E10572">
      <w:pPr>
        <w:pStyle w:val="Inhopg2"/>
        <w:rPr>
          <w:rFonts w:eastAsiaTheme="minorEastAsia"/>
          <w:noProof/>
          <w:color w:val="auto"/>
          <w:sz w:val="22"/>
          <w:szCs w:val="22"/>
          <w:lang w:eastAsia="nl-NL"/>
        </w:rPr>
      </w:pPr>
      <w:hyperlink w:anchor="_Toc64547492" w:history="1">
        <w:r w:rsidRPr="00E938CB">
          <w:rPr>
            <w:rStyle w:val="Hyperlink"/>
            <w:noProof/>
          </w:rPr>
          <w:t>1.6</w:t>
        </w:r>
        <w:r>
          <w:rPr>
            <w:rFonts w:eastAsiaTheme="minorEastAsia"/>
            <w:noProof/>
            <w:color w:val="auto"/>
            <w:sz w:val="22"/>
            <w:szCs w:val="22"/>
            <w:lang w:eastAsia="nl-NL"/>
          </w:rPr>
          <w:tab/>
        </w:r>
        <w:r w:rsidRPr="00E938CB">
          <w:rPr>
            <w:rStyle w:val="Hyperlink"/>
            <w:noProof/>
          </w:rPr>
          <w:t>Beoordeling kans op aanwezigheid van fauna</w:t>
        </w:r>
        <w:r>
          <w:rPr>
            <w:noProof/>
            <w:webHidden/>
          </w:rPr>
          <w:tab/>
        </w:r>
        <w:r>
          <w:rPr>
            <w:noProof/>
            <w:webHidden/>
          </w:rPr>
          <w:fldChar w:fldCharType="begin"/>
        </w:r>
        <w:r>
          <w:rPr>
            <w:noProof/>
            <w:webHidden/>
          </w:rPr>
          <w:instrText xml:space="preserve"> PAGEREF _Toc64547492 \h </w:instrText>
        </w:r>
        <w:r>
          <w:rPr>
            <w:noProof/>
            <w:webHidden/>
          </w:rPr>
        </w:r>
        <w:r>
          <w:rPr>
            <w:noProof/>
            <w:webHidden/>
          </w:rPr>
          <w:fldChar w:fldCharType="separate"/>
        </w:r>
        <w:r w:rsidR="00121E4A">
          <w:rPr>
            <w:noProof/>
            <w:webHidden/>
          </w:rPr>
          <w:t>8</w:t>
        </w:r>
        <w:r>
          <w:rPr>
            <w:noProof/>
            <w:webHidden/>
          </w:rPr>
          <w:fldChar w:fldCharType="end"/>
        </w:r>
      </w:hyperlink>
    </w:p>
    <w:p w14:paraId="48C50E9B" w14:textId="0D4F5CC8" w:rsidR="00E10572" w:rsidRDefault="00E10572">
      <w:pPr>
        <w:pStyle w:val="Inhopg3"/>
        <w:rPr>
          <w:rFonts w:eastAsiaTheme="minorEastAsia"/>
          <w:noProof/>
          <w:color w:val="auto"/>
          <w:sz w:val="22"/>
          <w:szCs w:val="22"/>
          <w:lang w:eastAsia="nl-NL"/>
        </w:rPr>
      </w:pPr>
      <w:hyperlink w:anchor="_Toc64547493" w:history="1">
        <w:r w:rsidRPr="00E938CB">
          <w:rPr>
            <w:rStyle w:val="Hyperlink"/>
            <w:noProof/>
          </w:rPr>
          <w:t>1.6.1</w:t>
        </w:r>
        <w:r>
          <w:rPr>
            <w:rFonts w:eastAsiaTheme="minorEastAsia"/>
            <w:noProof/>
            <w:color w:val="auto"/>
            <w:sz w:val="22"/>
            <w:szCs w:val="22"/>
            <w:lang w:eastAsia="nl-NL"/>
          </w:rPr>
          <w:tab/>
        </w:r>
        <w:r w:rsidRPr="00E938CB">
          <w:rPr>
            <w:rStyle w:val="Hyperlink"/>
            <w:noProof/>
          </w:rPr>
          <w:t>Maatwerk</w:t>
        </w:r>
        <w:r>
          <w:rPr>
            <w:noProof/>
            <w:webHidden/>
          </w:rPr>
          <w:tab/>
        </w:r>
        <w:r>
          <w:rPr>
            <w:noProof/>
            <w:webHidden/>
          </w:rPr>
          <w:fldChar w:fldCharType="begin"/>
        </w:r>
        <w:r>
          <w:rPr>
            <w:noProof/>
            <w:webHidden/>
          </w:rPr>
          <w:instrText xml:space="preserve"> PAGEREF _Toc64547493 \h </w:instrText>
        </w:r>
        <w:r>
          <w:rPr>
            <w:noProof/>
            <w:webHidden/>
          </w:rPr>
        </w:r>
        <w:r>
          <w:rPr>
            <w:noProof/>
            <w:webHidden/>
          </w:rPr>
          <w:fldChar w:fldCharType="separate"/>
        </w:r>
        <w:r w:rsidR="00121E4A">
          <w:rPr>
            <w:noProof/>
            <w:webHidden/>
          </w:rPr>
          <w:t>9</w:t>
        </w:r>
        <w:r>
          <w:rPr>
            <w:noProof/>
            <w:webHidden/>
          </w:rPr>
          <w:fldChar w:fldCharType="end"/>
        </w:r>
      </w:hyperlink>
    </w:p>
    <w:p w14:paraId="4ACE383C" w14:textId="7D1944BC" w:rsidR="00E10572" w:rsidRDefault="00E10572">
      <w:pPr>
        <w:pStyle w:val="Inhopg1"/>
        <w:rPr>
          <w:rFonts w:eastAsiaTheme="minorEastAsia"/>
          <w:b w:val="0"/>
          <w:caps w:val="0"/>
          <w:noProof/>
          <w:color w:val="auto"/>
          <w:sz w:val="22"/>
          <w:szCs w:val="22"/>
          <w:lang w:eastAsia="nl-NL"/>
        </w:rPr>
      </w:pPr>
      <w:hyperlink w:anchor="_Toc64547494" w:history="1">
        <w:r w:rsidRPr="00E938CB">
          <w:rPr>
            <w:rStyle w:val="Hyperlink"/>
            <w:noProof/>
          </w:rPr>
          <w:t>2</w:t>
        </w:r>
        <w:r>
          <w:rPr>
            <w:rFonts w:eastAsiaTheme="minorEastAsia"/>
            <w:b w:val="0"/>
            <w:caps w:val="0"/>
            <w:noProof/>
            <w:color w:val="auto"/>
            <w:sz w:val="22"/>
            <w:szCs w:val="22"/>
            <w:lang w:eastAsia="nl-NL"/>
          </w:rPr>
          <w:tab/>
        </w:r>
        <w:r w:rsidRPr="00E938CB">
          <w:rPr>
            <w:rStyle w:val="Hyperlink"/>
            <w:noProof/>
          </w:rPr>
          <w:t>Verantwoordelijkheden</w:t>
        </w:r>
        <w:r>
          <w:rPr>
            <w:noProof/>
            <w:webHidden/>
          </w:rPr>
          <w:tab/>
        </w:r>
        <w:r>
          <w:rPr>
            <w:noProof/>
            <w:webHidden/>
          </w:rPr>
          <w:fldChar w:fldCharType="begin"/>
        </w:r>
        <w:r>
          <w:rPr>
            <w:noProof/>
            <w:webHidden/>
          </w:rPr>
          <w:instrText xml:space="preserve"> PAGEREF _Toc64547494 \h </w:instrText>
        </w:r>
        <w:r>
          <w:rPr>
            <w:noProof/>
            <w:webHidden/>
          </w:rPr>
        </w:r>
        <w:r>
          <w:rPr>
            <w:noProof/>
            <w:webHidden/>
          </w:rPr>
          <w:fldChar w:fldCharType="separate"/>
        </w:r>
        <w:r w:rsidR="00121E4A">
          <w:rPr>
            <w:noProof/>
            <w:webHidden/>
          </w:rPr>
          <w:t>11</w:t>
        </w:r>
        <w:r>
          <w:rPr>
            <w:noProof/>
            <w:webHidden/>
          </w:rPr>
          <w:fldChar w:fldCharType="end"/>
        </w:r>
      </w:hyperlink>
    </w:p>
    <w:p w14:paraId="64502D29" w14:textId="330EB002" w:rsidR="00E10572" w:rsidRDefault="00E10572">
      <w:pPr>
        <w:pStyle w:val="Inhopg2"/>
        <w:rPr>
          <w:rFonts w:eastAsiaTheme="minorEastAsia"/>
          <w:noProof/>
          <w:color w:val="auto"/>
          <w:sz w:val="22"/>
          <w:szCs w:val="22"/>
          <w:lang w:eastAsia="nl-NL"/>
        </w:rPr>
      </w:pPr>
      <w:hyperlink w:anchor="_Toc64547495" w:history="1">
        <w:r w:rsidRPr="00E938CB">
          <w:rPr>
            <w:rStyle w:val="Hyperlink"/>
            <w:noProof/>
          </w:rPr>
          <w:t>2.1</w:t>
        </w:r>
        <w:r>
          <w:rPr>
            <w:rFonts w:eastAsiaTheme="minorEastAsia"/>
            <w:noProof/>
            <w:color w:val="auto"/>
            <w:sz w:val="22"/>
            <w:szCs w:val="22"/>
            <w:lang w:eastAsia="nl-NL"/>
          </w:rPr>
          <w:tab/>
        </w:r>
        <w:r w:rsidRPr="00E938CB">
          <w:rPr>
            <w:rStyle w:val="Hyperlink"/>
            <w:noProof/>
          </w:rPr>
          <w:t>Projectleider</w:t>
        </w:r>
        <w:r>
          <w:rPr>
            <w:noProof/>
            <w:webHidden/>
          </w:rPr>
          <w:tab/>
        </w:r>
        <w:r>
          <w:rPr>
            <w:noProof/>
            <w:webHidden/>
          </w:rPr>
          <w:fldChar w:fldCharType="begin"/>
        </w:r>
        <w:r>
          <w:rPr>
            <w:noProof/>
            <w:webHidden/>
          </w:rPr>
          <w:instrText xml:space="preserve"> PAGEREF _Toc64547495 \h </w:instrText>
        </w:r>
        <w:r>
          <w:rPr>
            <w:noProof/>
            <w:webHidden/>
          </w:rPr>
        </w:r>
        <w:r>
          <w:rPr>
            <w:noProof/>
            <w:webHidden/>
          </w:rPr>
          <w:fldChar w:fldCharType="separate"/>
        </w:r>
        <w:r w:rsidR="00121E4A">
          <w:rPr>
            <w:noProof/>
            <w:webHidden/>
          </w:rPr>
          <w:t>11</w:t>
        </w:r>
        <w:r>
          <w:rPr>
            <w:noProof/>
            <w:webHidden/>
          </w:rPr>
          <w:fldChar w:fldCharType="end"/>
        </w:r>
      </w:hyperlink>
    </w:p>
    <w:p w14:paraId="72E17627" w14:textId="1E7EC773" w:rsidR="00E10572" w:rsidRDefault="00E10572">
      <w:pPr>
        <w:pStyle w:val="Inhopg2"/>
        <w:rPr>
          <w:rFonts w:eastAsiaTheme="minorEastAsia"/>
          <w:noProof/>
          <w:color w:val="auto"/>
          <w:sz w:val="22"/>
          <w:szCs w:val="22"/>
          <w:lang w:eastAsia="nl-NL"/>
        </w:rPr>
      </w:pPr>
      <w:hyperlink w:anchor="_Toc64547496" w:history="1">
        <w:r w:rsidRPr="00E938CB">
          <w:rPr>
            <w:rStyle w:val="Hyperlink"/>
            <w:noProof/>
          </w:rPr>
          <w:t>2.2</w:t>
        </w:r>
        <w:r>
          <w:rPr>
            <w:rFonts w:eastAsiaTheme="minorEastAsia"/>
            <w:noProof/>
            <w:color w:val="auto"/>
            <w:sz w:val="22"/>
            <w:szCs w:val="22"/>
            <w:lang w:eastAsia="nl-NL"/>
          </w:rPr>
          <w:tab/>
        </w:r>
        <w:r w:rsidRPr="00E938CB">
          <w:rPr>
            <w:rStyle w:val="Hyperlink"/>
            <w:noProof/>
          </w:rPr>
          <w:t>Begeleidend ecoloog</w:t>
        </w:r>
        <w:r>
          <w:rPr>
            <w:noProof/>
            <w:webHidden/>
          </w:rPr>
          <w:tab/>
        </w:r>
        <w:r>
          <w:rPr>
            <w:noProof/>
            <w:webHidden/>
          </w:rPr>
          <w:fldChar w:fldCharType="begin"/>
        </w:r>
        <w:r>
          <w:rPr>
            <w:noProof/>
            <w:webHidden/>
          </w:rPr>
          <w:instrText xml:space="preserve"> PAGEREF _Toc64547496 \h </w:instrText>
        </w:r>
        <w:r>
          <w:rPr>
            <w:noProof/>
            <w:webHidden/>
          </w:rPr>
        </w:r>
        <w:r>
          <w:rPr>
            <w:noProof/>
            <w:webHidden/>
          </w:rPr>
          <w:fldChar w:fldCharType="separate"/>
        </w:r>
        <w:r w:rsidR="00121E4A">
          <w:rPr>
            <w:noProof/>
            <w:webHidden/>
          </w:rPr>
          <w:t>11</w:t>
        </w:r>
        <w:r>
          <w:rPr>
            <w:noProof/>
            <w:webHidden/>
          </w:rPr>
          <w:fldChar w:fldCharType="end"/>
        </w:r>
      </w:hyperlink>
    </w:p>
    <w:p w14:paraId="4E7EA476" w14:textId="6ACE76CF" w:rsidR="00E10572" w:rsidRDefault="00E10572">
      <w:pPr>
        <w:pStyle w:val="Inhopg2"/>
        <w:rPr>
          <w:rFonts w:eastAsiaTheme="minorEastAsia"/>
          <w:noProof/>
          <w:color w:val="auto"/>
          <w:sz w:val="22"/>
          <w:szCs w:val="22"/>
          <w:lang w:eastAsia="nl-NL"/>
        </w:rPr>
      </w:pPr>
      <w:hyperlink w:anchor="_Toc64547497" w:history="1">
        <w:r w:rsidRPr="00E938CB">
          <w:rPr>
            <w:rStyle w:val="Hyperlink"/>
            <w:noProof/>
          </w:rPr>
          <w:t>2.3</w:t>
        </w:r>
        <w:r>
          <w:rPr>
            <w:rFonts w:eastAsiaTheme="minorEastAsia"/>
            <w:noProof/>
            <w:color w:val="auto"/>
            <w:sz w:val="22"/>
            <w:szCs w:val="22"/>
            <w:lang w:eastAsia="nl-NL"/>
          </w:rPr>
          <w:tab/>
        </w:r>
        <w:r w:rsidRPr="00E938CB">
          <w:rPr>
            <w:rStyle w:val="Hyperlink"/>
            <w:noProof/>
          </w:rPr>
          <w:t>Aannemer</w:t>
        </w:r>
        <w:r>
          <w:rPr>
            <w:noProof/>
            <w:webHidden/>
          </w:rPr>
          <w:tab/>
        </w:r>
        <w:r>
          <w:rPr>
            <w:noProof/>
            <w:webHidden/>
          </w:rPr>
          <w:fldChar w:fldCharType="begin"/>
        </w:r>
        <w:r>
          <w:rPr>
            <w:noProof/>
            <w:webHidden/>
          </w:rPr>
          <w:instrText xml:space="preserve"> PAGEREF _Toc64547497 \h </w:instrText>
        </w:r>
        <w:r>
          <w:rPr>
            <w:noProof/>
            <w:webHidden/>
          </w:rPr>
        </w:r>
        <w:r>
          <w:rPr>
            <w:noProof/>
            <w:webHidden/>
          </w:rPr>
          <w:fldChar w:fldCharType="separate"/>
        </w:r>
        <w:r w:rsidR="00121E4A">
          <w:rPr>
            <w:noProof/>
            <w:webHidden/>
          </w:rPr>
          <w:t>11</w:t>
        </w:r>
        <w:r>
          <w:rPr>
            <w:noProof/>
            <w:webHidden/>
          </w:rPr>
          <w:fldChar w:fldCharType="end"/>
        </w:r>
      </w:hyperlink>
    </w:p>
    <w:p w14:paraId="6B782B17" w14:textId="51F792D5" w:rsidR="00E10572" w:rsidRDefault="00E10572">
      <w:pPr>
        <w:pStyle w:val="Inhopg2"/>
        <w:rPr>
          <w:rFonts w:eastAsiaTheme="minorEastAsia"/>
          <w:noProof/>
          <w:color w:val="auto"/>
          <w:sz w:val="22"/>
          <w:szCs w:val="22"/>
          <w:lang w:eastAsia="nl-NL"/>
        </w:rPr>
      </w:pPr>
      <w:hyperlink w:anchor="_Toc64547498" w:history="1">
        <w:r w:rsidRPr="00E938CB">
          <w:rPr>
            <w:rStyle w:val="Hyperlink"/>
            <w:noProof/>
          </w:rPr>
          <w:t>2.4</w:t>
        </w:r>
        <w:r>
          <w:rPr>
            <w:rFonts w:eastAsiaTheme="minorEastAsia"/>
            <w:noProof/>
            <w:color w:val="auto"/>
            <w:sz w:val="22"/>
            <w:szCs w:val="22"/>
            <w:lang w:eastAsia="nl-NL"/>
          </w:rPr>
          <w:tab/>
        </w:r>
        <w:r w:rsidRPr="00E938CB">
          <w:rPr>
            <w:rStyle w:val="Hyperlink"/>
            <w:noProof/>
          </w:rPr>
          <w:t>Stadsecoloog</w:t>
        </w:r>
        <w:r>
          <w:rPr>
            <w:noProof/>
            <w:webHidden/>
          </w:rPr>
          <w:tab/>
        </w:r>
        <w:r>
          <w:rPr>
            <w:noProof/>
            <w:webHidden/>
          </w:rPr>
          <w:fldChar w:fldCharType="begin"/>
        </w:r>
        <w:r>
          <w:rPr>
            <w:noProof/>
            <w:webHidden/>
          </w:rPr>
          <w:instrText xml:space="preserve"> PAGEREF _Toc64547498 \h </w:instrText>
        </w:r>
        <w:r>
          <w:rPr>
            <w:noProof/>
            <w:webHidden/>
          </w:rPr>
        </w:r>
        <w:r>
          <w:rPr>
            <w:noProof/>
            <w:webHidden/>
          </w:rPr>
          <w:fldChar w:fldCharType="separate"/>
        </w:r>
        <w:r w:rsidR="00121E4A">
          <w:rPr>
            <w:noProof/>
            <w:webHidden/>
          </w:rPr>
          <w:t>12</w:t>
        </w:r>
        <w:r>
          <w:rPr>
            <w:noProof/>
            <w:webHidden/>
          </w:rPr>
          <w:fldChar w:fldCharType="end"/>
        </w:r>
      </w:hyperlink>
    </w:p>
    <w:p w14:paraId="7C1A0498" w14:textId="30BC7DC4" w:rsidR="00E10572" w:rsidRDefault="00E10572">
      <w:pPr>
        <w:pStyle w:val="Inhopg1"/>
        <w:rPr>
          <w:rFonts w:eastAsiaTheme="minorEastAsia"/>
          <w:b w:val="0"/>
          <w:caps w:val="0"/>
          <w:noProof/>
          <w:color w:val="auto"/>
          <w:sz w:val="22"/>
          <w:szCs w:val="22"/>
          <w:lang w:eastAsia="nl-NL"/>
        </w:rPr>
      </w:pPr>
      <w:hyperlink w:anchor="_Toc64547499" w:history="1">
        <w:r w:rsidRPr="00E938CB">
          <w:rPr>
            <w:rStyle w:val="Hyperlink"/>
            <w:noProof/>
          </w:rPr>
          <w:t>3</w:t>
        </w:r>
        <w:r>
          <w:rPr>
            <w:rFonts w:eastAsiaTheme="minorEastAsia"/>
            <w:b w:val="0"/>
            <w:caps w:val="0"/>
            <w:noProof/>
            <w:color w:val="auto"/>
            <w:sz w:val="22"/>
            <w:szCs w:val="22"/>
            <w:lang w:eastAsia="nl-NL"/>
          </w:rPr>
          <w:tab/>
        </w:r>
        <w:r w:rsidRPr="00E938CB">
          <w:rPr>
            <w:rStyle w:val="Hyperlink"/>
            <w:noProof/>
          </w:rPr>
          <w:t>Natuurvriendelijk werken</w:t>
        </w:r>
        <w:r>
          <w:rPr>
            <w:noProof/>
            <w:webHidden/>
          </w:rPr>
          <w:tab/>
        </w:r>
        <w:r>
          <w:rPr>
            <w:noProof/>
            <w:webHidden/>
          </w:rPr>
          <w:fldChar w:fldCharType="begin"/>
        </w:r>
        <w:r>
          <w:rPr>
            <w:noProof/>
            <w:webHidden/>
          </w:rPr>
          <w:instrText xml:space="preserve"> PAGEREF _Toc64547499 \h </w:instrText>
        </w:r>
        <w:r>
          <w:rPr>
            <w:noProof/>
            <w:webHidden/>
          </w:rPr>
        </w:r>
        <w:r>
          <w:rPr>
            <w:noProof/>
            <w:webHidden/>
          </w:rPr>
          <w:fldChar w:fldCharType="separate"/>
        </w:r>
        <w:r w:rsidR="00121E4A">
          <w:rPr>
            <w:noProof/>
            <w:webHidden/>
          </w:rPr>
          <w:t>13</w:t>
        </w:r>
        <w:r>
          <w:rPr>
            <w:noProof/>
            <w:webHidden/>
          </w:rPr>
          <w:fldChar w:fldCharType="end"/>
        </w:r>
      </w:hyperlink>
    </w:p>
    <w:p w14:paraId="0D2F2326" w14:textId="6B144955" w:rsidR="00E10572" w:rsidRDefault="00E10572">
      <w:pPr>
        <w:pStyle w:val="Inhopg2"/>
        <w:rPr>
          <w:rFonts w:eastAsiaTheme="minorEastAsia"/>
          <w:noProof/>
          <w:color w:val="auto"/>
          <w:sz w:val="22"/>
          <w:szCs w:val="22"/>
          <w:lang w:eastAsia="nl-NL"/>
        </w:rPr>
      </w:pPr>
      <w:hyperlink w:anchor="_Toc64547500" w:history="1">
        <w:r w:rsidRPr="00E938CB">
          <w:rPr>
            <w:rStyle w:val="Hyperlink"/>
            <w:noProof/>
          </w:rPr>
          <w:t>3.1</w:t>
        </w:r>
        <w:r>
          <w:rPr>
            <w:rFonts w:eastAsiaTheme="minorEastAsia"/>
            <w:noProof/>
            <w:color w:val="auto"/>
            <w:sz w:val="22"/>
            <w:szCs w:val="22"/>
            <w:lang w:eastAsia="nl-NL"/>
          </w:rPr>
          <w:tab/>
        </w:r>
        <w:r w:rsidRPr="00E938CB">
          <w:rPr>
            <w:rStyle w:val="Hyperlink"/>
            <w:noProof/>
          </w:rPr>
          <w:t>Mogelijke effecten</w:t>
        </w:r>
        <w:r>
          <w:rPr>
            <w:noProof/>
            <w:webHidden/>
          </w:rPr>
          <w:tab/>
        </w:r>
        <w:r>
          <w:rPr>
            <w:noProof/>
            <w:webHidden/>
          </w:rPr>
          <w:fldChar w:fldCharType="begin"/>
        </w:r>
        <w:r>
          <w:rPr>
            <w:noProof/>
            <w:webHidden/>
          </w:rPr>
          <w:instrText xml:space="preserve"> PAGEREF _Toc64547500 \h </w:instrText>
        </w:r>
        <w:r>
          <w:rPr>
            <w:noProof/>
            <w:webHidden/>
          </w:rPr>
        </w:r>
        <w:r>
          <w:rPr>
            <w:noProof/>
            <w:webHidden/>
          </w:rPr>
          <w:fldChar w:fldCharType="separate"/>
        </w:r>
        <w:r w:rsidR="00121E4A">
          <w:rPr>
            <w:noProof/>
            <w:webHidden/>
          </w:rPr>
          <w:t>13</w:t>
        </w:r>
        <w:r>
          <w:rPr>
            <w:noProof/>
            <w:webHidden/>
          </w:rPr>
          <w:fldChar w:fldCharType="end"/>
        </w:r>
      </w:hyperlink>
    </w:p>
    <w:p w14:paraId="646419E1" w14:textId="4741A8DC" w:rsidR="00E10572" w:rsidRDefault="00E10572">
      <w:pPr>
        <w:pStyle w:val="Inhopg2"/>
        <w:rPr>
          <w:rFonts w:eastAsiaTheme="minorEastAsia"/>
          <w:noProof/>
          <w:color w:val="auto"/>
          <w:sz w:val="22"/>
          <w:szCs w:val="22"/>
          <w:lang w:eastAsia="nl-NL"/>
        </w:rPr>
      </w:pPr>
      <w:hyperlink w:anchor="_Toc64547501" w:history="1">
        <w:r w:rsidRPr="00E938CB">
          <w:rPr>
            <w:rStyle w:val="Hyperlink"/>
            <w:noProof/>
          </w:rPr>
          <w:t>3.2</w:t>
        </w:r>
        <w:r>
          <w:rPr>
            <w:rFonts w:eastAsiaTheme="minorEastAsia"/>
            <w:noProof/>
            <w:color w:val="auto"/>
            <w:sz w:val="22"/>
            <w:szCs w:val="22"/>
            <w:lang w:eastAsia="nl-NL"/>
          </w:rPr>
          <w:tab/>
        </w:r>
        <w:r w:rsidRPr="00E938CB">
          <w:rPr>
            <w:rStyle w:val="Hyperlink"/>
            <w:noProof/>
          </w:rPr>
          <w:t>Periode van werken</w:t>
        </w:r>
        <w:r>
          <w:rPr>
            <w:noProof/>
            <w:webHidden/>
          </w:rPr>
          <w:tab/>
        </w:r>
        <w:r>
          <w:rPr>
            <w:noProof/>
            <w:webHidden/>
          </w:rPr>
          <w:fldChar w:fldCharType="begin"/>
        </w:r>
        <w:r>
          <w:rPr>
            <w:noProof/>
            <w:webHidden/>
          </w:rPr>
          <w:instrText xml:space="preserve"> PAGEREF _Toc64547501 \h </w:instrText>
        </w:r>
        <w:r>
          <w:rPr>
            <w:noProof/>
            <w:webHidden/>
          </w:rPr>
        </w:r>
        <w:r>
          <w:rPr>
            <w:noProof/>
            <w:webHidden/>
          </w:rPr>
          <w:fldChar w:fldCharType="separate"/>
        </w:r>
        <w:r w:rsidR="00121E4A">
          <w:rPr>
            <w:noProof/>
            <w:webHidden/>
          </w:rPr>
          <w:t>13</w:t>
        </w:r>
        <w:r>
          <w:rPr>
            <w:noProof/>
            <w:webHidden/>
          </w:rPr>
          <w:fldChar w:fldCharType="end"/>
        </w:r>
      </w:hyperlink>
    </w:p>
    <w:p w14:paraId="6F41CBF7" w14:textId="0A3C0D18" w:rsidR="00E10572" w:rsidRDefault="00E10572">
      <w:pPr>
        <w:pStyle w:val="Inhopg2"/>
        <w:rPr>
          <w:rFonts w:eastAsiaTheme="minorEastAsia"/>
          <w:noProof/>
          <w:color w:val="auto"/>
          <w:sz w:val="22"/>
          <w:szCs w:val="22"/>
          <w:lang w:eastAsia="nl-NL"/>
        </w:rPr>
      </w:pPr>
      <w:hyperlink w:anchor="_Toc64547502" w:history="1">
        <w:r w:rsidRPr="00E938CB">
          <w:rPr>
            <w:rStyle w:val="Hyperlink"/>
            <w:noProof/>
          </w:rPr>
          <w:t>3.3</w:t>
        </w:r>
        <w:r>
          <w:rPr>
            <w:rFonts w:eastAsiaTheme="minorEastAsia"/>
            <w:noProof/>
            <w:color w:val="auto"/>
            <w:sz w:val="22"/>
            <w:szCs w:val="22"/>
            <w:lang w:eastAsia="nl-NL"/>
          </w:rPr>
          <w:tab/>
        </w:r>
        <w:r w:rsidRPr="00E938CB">
          <w:rPr>
            <w:rStyle w:val="Hyperlink"/>
            <w:noProof/>
          </w:rPr>
          <w:t>Natuurvrij maken</w:t>
        </w:r>
        <w:r>
          <w:rPr>
            <w:noProof/>
            <w:webHidden/>
          </w:rPr>
          <w:tab/>
        </w:r>
        <w:r>
          <w:rPr>
            <w:noProof/>
            <w:webHidden/>
          </w:rPr>
          <w:fldChar w:fldCharType="begin"/>
        </w:r>
        <w:r>
          <w:rPr>
            <w:noProof/>
            <w:webHidden/>
          </w:rPr>
          <w:instrText xml:space="preserve"> PAGEREF _Toc64547502 \h </w:instrText>
        </w:r>
        <w:r>
          <w:rPr>
            <w:noProof/>
            <w:webHidden/>
          </w:rPr>
        </w:r>
        <w:r>
          <w:rPr>
            <w:noProof/>
            <w:webHidden/>
          </w:rPr>
          <w:fldChar w:fldCharType="separate"/>
        </w:r>
        <w:r w:rsidR="00121E4A">
          <w:rPr>
            <w:noProof/>
            <w:webHidden/>
          </w:rPr>
          <w:t>13</w:t>
        </w:r>
        <w:r>
          <w:rPr>
            <w:noProof/>
            <w:webHidden/>
          </w:rPr>
          <w:fldChar w:fldCharType="end"/>
        </w:r>
      </w:hyperlink>
    </w:p>
    <w:p w14:paraId="4A3AACE7" w14:textId="6E90EF1E" w:rsidR="00E10572" w:rsidRDefault="00E10572">
      <w:pPr>
        <w:pStyle w:val="Inhopg2"/>
        <w:rPr>
          <w:rFonts w:eastAsiaTheme="minorEastAsia"/>
          <w:noProof/>
          <w:color w:val="auto"/>
          <w:sz w:val="22"/>
          <w:szCs w:val="22"/>
          <w:lang w:eastAsia="nl-NL"/>
        </w:rPr>
      </w:pPr>
      <w:hyperlink w:anchor="_Toc64547503" w:history="1">
        <w:r w:rsidRPr="00E938CB">
          <w:rPr>
            <w:rStyle w:val="Hyperlink"/>
            <w:noProof/>
          </w:rPr>
          <w:t>3.4</w:t>
        </w:r>
        <w:r>
          <w:rPr>
            <w:rFonts w:eastAsiaTheme="minorEastAsia"/>
            <w:noProof/>
            <w:color w:val="auto"/>
            <w:sz w:val="22"/>
            <w:szCs w:val="22"/>
            <w:lang w:eastAsia="nl-NL"/>
          </w:rPr>
          <w:tab/>
        </w:r>
        <w:r w:rsidRPr="00E938CB">
          <w:rPr>
            <w:rStyle w:val="Hyperlink"/>
            <w:noProof/>
          </w:rPr>
          <w:t>Mitigatietaakstelling permanente verblijfplaatsen</w:t>
        </w:r>
        <w:r>
          <w:rPr>
            <w:noProof/>
            <w:webHidden/>
          </w:rPr>
          <w:tab/>
        </w:r>
        <w:r>
          <w:rPr>
            <w:noProof/>
            <w:webHidden/>
          </w:rPr>
          <w:fldChar w:fldCharType="begin"/>
        </w:r>
        <w:r>
          <w:rPr>
            <w:noProof/>
            <w:webHidden/>
          </w:rPr>
          <w:instrText xml:space="preserve"> PAGEREF _Toc64547503 \h </w:instrText>
        </w:r>
        <w:r>
          <w:rPr>
            <w:noProof/>
            <w:webHidden/>
          </w:rPr>
        </w:r>
        <w:r>
          <w:rPr>
            <w:noProof/>
            <w:webHidden/>
          </w:rPr>
          <w:fldChar w:fldCharType="separate"/>
        </w:r>
        <w:r w:rsidR="00121E4A">
          <w:rPr>
            <w:noProof/>
            <w:webHidden/>
          </w:rPr>
          <w:t>14</w:t>
        </w:r>
        <w:r>
          <w:rPr>
            <w:noProof/>
            <w:webHidden/>
          </w:rPr>
          <w:fldChar w:fldCharType="end"/>
        </w:r>
      </w:hyperlink>
    </w:p>
    <w:p w14:paraId="48080298" w14:textId="26545182" w:rsidR="00E10572" w:rsidRDefault="00E10572">
      <w:pPr>
        <w:pStyle w:val="Inhopg2"/>
        <w:rPr>
          <w:rFonts w:eastAsiaTheme="minorEastAsia"/>
          <w:noProof/>
          <w:color w:val="auto"/>
          <w:sz w:val="22"/>
          <w:szCs w:val="22"/>
          <w:lang w:eastAsia="nl-NL"/>
        </w:rPr>
      </w:pPr>
      <w:hyperlink w:anchor="_Toc64547504" w:history="1">
        <w:r w:rsidRPr="00E938CB">
          <w:rPr>
            <w:rStyle w:val="Hyperlink"/>
            <w:noProof/>
          </w:rPr>
          <w:t>3.5</w:t>
        </w:r>
        <w:r>
          <w:rPr>
            <w:rFonts w:eastAsiaTheme="minorEastAsia"/>
            <w:noProof/>
            <w:color w:val="auto"/>
            <w:sz w:val="22"/>
            <w:szCs w:val="22"/>
            <w:lang w:eastAsia="nl-NL"/>
          </w:rPr>
          <w:tab/>
        </w:r>
        <w:r w:rsidRPr="00E938CB">
          <w:rPr>
            <w:rStyle w:val="Hyperlink"/>
            <w:noProof/>
          </w:rPr>
          <w:t>Mitigatieplan</w:t>
        </w:r>
        <w:r>
          <w:rPr>
            <w:noProof/>
            <w:webHidden/>
          </w:rPr>
          <w:tab/>
        </w:r>
        <w:r>
          <w:rPr>
            <w:noProof/>
            <w:webHidden/>
          </w:rPr>
          <w:fldChar w:fldCharType="begin"/>
        </w:r>
        <w:r>
          <w:rPr>
            <w:noProof/>
            <w:webHidden/>
          </w:rPr>
          <w:instrText xml:space="preserve"> PAGEREF _Toc64547504 \h </w:instrText>
        </w:r>
        <w:r>
          <w:rPr>
            <w:noProof/>
            <w:webHidden/>
          </w:rPr>
        </w:r>
        <w:r>
          <w:rPr>
            <w:noProof/>
            <w:webHidden/>
          </w:rPr>
          <w:fldChar w:fldCharType="separate"/>
        </w:r>
        <w:r w:rsidR="00121E4A">
          <w:rPr>
            <w:noProof/>
            <w:webHidden/>
          </w:rPr>
          <w:t>15</w:t>
        </w:r>
        <w:r>
          <w:rPr>
            <w:noProof/>
            <w:webHidden/>
          </w:rPr>
          <w:fldChar w:fldCharType="end"/>
        </w:r>
      </w:hyperlink>
    </w:p>
    <w:p w14:paraId="7658518A" w14:textId="06171E43" w:rsidR="00E10572" w:rsidRDefault="00E10572">
      <w:pPr>
        <w:pStyle w:val="Inhopg2"/>
        <w:rPr>
          <w:rFonts w:eastAsiaTheme="minorEastAsia"/>
          <w:noProof/>
          <w:color w:val="auto"/>
          <w:sz w:val="22"/>
          <w:szCs w:val="22"/>
          <w:lang w:eastAsia="nl-NL"/>
        </w:rPr>
      </w:pPr>
      <w:hyperlink w:anchor="_Toc64547505" w:history="1">
        <w:r w:rsidRPr="00E938CB">
          <w:rPr>
            <w:rStyle w:val="Hyperlink"/>
            <w:noProof/>
          </w:rPr>
          <w:t>3.6</w:t>
        </w:r>
        <w:r>
          <w:rPr>
            <w:rFonts w:eastAsiaTheme="minorEastAsia"/>
            <w:noProof/>
            <w:color w:val="auto"/>
            <w:sz w:val="22"/>
            <w:szCs w:val="22"/>
            <w:lang w:eastAsia="nl-NL"/>
          </w:rPr>
          <w:tab/>
        </w:r>
        <w:r w:rsidRPr="00E938CB">
          <w:rPr>
            <w:rStyle w:val="Hyperlink"/>
            <w:noProof/>
          </w:rPr>
          <w:t>Salderingsboekhouding terugkoppeling</w:t>
        </w:r>
        <w:r>
          <w:rPr>
            <w:noProof/>
            <w:webHidden/>
          </w:rPr>
          <w:tab/>
        </w:r>
        <w:r>
          <w:rPr>
            <w:noProof/>
            <w:webHidden/>
          </w:rPr>
          <w:fldChar w:fldCharType="begin"/>
        </w:r>
        <w:r>
          <w:rPr>
            <w:noProof/>
            <w:webHidden/>
          </w:rPr>
          <w:instrText xml:space="preserve"> PAGEREF _Toc64547505 \h </w:instrText>
        </w:r>
        <w:r>
          <w:rPr>
            <w:noProof/>
            <w:webHidden/>
          </w:rPr>
        </w:r>
        <w:r>
          <w:rPr>
            <w:noProof/>
            <w:webHidden/>
          </w:rPr>
          <w:fldChar w:fldCharType="separate"/>
        </w:r>
        <w:r w:rsidR="00121E4A">
          <w:rPr>
            <w:noProof/>
            <w:webHidden/>
          </w:rPr>
          <w:t>18</w:t>
        </w:r>
        <w:r>
          <w:rPr>
            <w:noProof/>
            <w:webHidden/>
          </w:rPr>
          <w:fldChar w:fldCharType="end"/>
        </w:r>
      </w:hyperlink>
    </w:p>
    <w:p w14:paraId="353D108C" w14:textId="0D2B41B7" w:rsidR="00E10572" w:rsidRDefault="00E10572">
      <w:pPr>
        <w:pStyle w:val="Inhopg1"/>
        <w:rPr>
          <w:rFonts w:eastAsiaTheme="minorEastAsia"/>
          <w:b w:val="0"/>
          <w:caps w:val="0"/>
          <w:noProof/>
          <w:color w:val="auto"/>
          <w:sz w:val="22"/>
          <w:szCs w:val="22"/>
          <w:lang w:eastAsia="nl-NL"/>
        </w:rPr>
      </w:pPr>
      <w:hyperlink w:anchor="_Toc64547506" w:history="1">
        <w:r w:rsidRPr="00E938CB">
          <w:rPr>
            <w:rStyle w:val="Hyperlink"/>
            <w:noProof/>
          </w:rPr>
          <w:t>4</w:t>
        </w:r>
        <w:r>
          <w:rPr>
            <w:rFonts w:eastAsiaTheme="minorEastAsia"/>
            <w:b w:val="0"/>
            <w:caps w:val="0"/>
            <w:noProof/>
            <w:color w:val="auto"/>
            <w:sz w:val="22"/>
            <w:szCs w:val="22"/>
            <w:lang w:eastAsia="nl-NL"/>
          </w:rPr>
          <w:tab/>
        </w:r>
        <w:r w:rsidRPr="00E938CB">
          <w:rPr>
            <w:rStyle w:val="Hyperlink"/>
            <w:noProof/>
          </w:rPr>
          <w:t>Acties en afspraken (beknopt)</w:t>
        </w:r>
        <w:r>
          <w:rPr>
            <w:noProof/>
            <w:webHidden/>
          </w:rPr>
          <w:tab/>
        </w:r>
        <w:r>
          <w:rPr>
            <w:noProof/>
            <w:webHidden/>
          </w:rPr>
          <w:fldChar w:fldCharType="begin"/>
        </w:r>
        <w:r>
          <w:rPr>
            <w:noProof/>
            <w:webHidden/>
          </w:rPr>
          <w:instrText xml:space="preserve"> PAGEREF _Toc64547506 \h </w:instrText>
        </w:r>
        <w:r>
          <w:rPr>
            <w:noProof/>
            <w:webHidden/>
          </w:rPr>
        </w:r>
        <w:r>
          <w:rPr>
            <w:noProof/>
            <w:webHidden/>
          </w:rPr>
          <w:fldChar w:fldCharType="separate"/>
        </w:r>
        <w:r w:rsidR="00121E4A">
          <w:rPr>
            <w:noProof/>
            <w:webHidden/>
          </w:rPr>
          <w:t>20</w:t>
        </w:r>
        <w:r>
          <w:rPr>
            <w:noProof/>
            <w:webHidden/>
          </w:rPr>
          <w:fldChar w:fldCharType="end"/>
        </w:r>
      </w:hyperlink>
    </w:p>
    <w:p w14:paraId="02B0969E" w14:textId="31B97B88" w:rsidR="00E10572" w:rsidRDefault="00E10572">
      <w:pPr>
        <w:pStyle w:val="Inhopg2"/>
        <w:rPr>
          <w:rFonts w:eastAsiaTheme="minorEastAsia"/>
          <w:noProof/>
          <w:color w:val="auto"/>
          <w:sz w:val="22"/>
          <w:szCs w:val="22"/>
          <w:lang w:eastAsia="nl-NL"/>
        </w:rPr>
      </w:pPr>
      <w:hyperlink w:anchor="_Toc64547507" w:history="1">
        <w:r w:rsidRPr="00E938CB">
          <w:rPr>
            <w:rStyle w:val="Hyperlink"/>
            <w:noProof/>
          </w:rPr>
          <w:t>4.1</w:t>
        </w:r>
        <w:r>
          <w:rPr>
            <w:rFonts w:eastAsiaTheme="minorEastAsia"/>
            <w:noProof/>
            <w:color w:val="auto"/>
            <w:sz w:val="22"/>
            <w:szCs w:val="22"/>
            <w:lang w:eastAsia="nl-NL"/>
          </w:rPr>
          <w:tab/>
        </w:r>
        <w:r w:rsidRPr="00E938CB">
          <w:rPr>
            <w:rStyle w:val="Hyperlink"/>
            <w:noProof/>
          </w:rPr>
          <w:t>Maatregelen voorafgaand aan de werkzaamheden</w:t>
        </w:r>
        <w:r>
          <w:rPr>
            <w:noProof/>
            <w:webHidden/>
          </w:rPr>
          <w:tab/>
        </w:r>
        <w:r>
          <w:rPr>
            <w:noProof/>
            <w:webHidden/>
          </w:rPr>
          <w:fldChar w:fldCharType="begin"/>
        </w:r>
        <w:r>
          <w:rPr>
            <w:noProof/>
            <w:webHidden/>
          </w:rPr>
          <w:instrText xml:space="preserve"> PAGEREF _Toc64547507 \h </w:instrText>
        </w:r>
        <w:r>
          <w:rPr>
            <w:noProof/>
            <w:webHidden/>
          </w:rPr>
        </w:r>
        <w:r>
          <w:rPr>
            <w:noProof/>
            <w:webHidden/>
          </w:rPr>
          <w:fldChar w:fldCharType="separate"/>
        </w:r>
        <w:r w:rsidR="00121E4A">
          <w:rPr>
            <w:noProof/>
            <w:webHidden/>
          </w:rPr>
          <w:t>20</w:t>
        </w:r>
        <w:r>
          <w:rPr>
            <w:noProof/>
            <w:webHidden/>
          </w:rPr>
          <w:fldChar w:fldCharType="end"/>
        </w:r>
      </w:hyperlink>
    </w:p>
    <w:p w14:paraId="4B8ED103" w14:textId="2286B9A4" w:rsidR="00E10572" w:rsidRDefault="00E10572">
      <w:pPr>
        <w:pStyle w:val="Inhopg2"/>
        <w:rPr>
          <w:rFonts w:eastAsiaTheme="minorEastAsia"/>
          <w:noProof/>
          <w:color w:val="auto"/>
          <w:sz w:val="22"/>
          <w:szCs w:val="22"/>
          <w:lang w:eastAsia="nl-NL"/>
        </w:rPr>
      </w:pPr>
      <w:hyperlink w:anchor="_Toc64547508" w:history="1">
        <w:r w:rsidRPr="00E938CB">
          <w:rPr>
            <w:rStyle w:val="Hyperlink"/>
            <w:noProof/>
          </w:rPr>
          <w:t>4.2</w:t>
        </w:r>
        <w:r>
          <w:rPr>
            <w:rFonts w:eastAsiaTheme="minorEastAsia"/>
            <w:noProof/>
            <w:color w:val="auto"/>
            <w:sz w:val="22"/>
            <w:szCs w:val="22"/>
            <w:lang w:eastAsia="nl-NL"/>
          </w:rPr>
          <w:tab/>
        </w:r>
        <w:r w:rsidRPr="00E938CB">
          <w:rPr>
            <w:rStyle w:val="Hyperlink"/>
            <w:noProof/>
          </w:rPr>
          <w:t>Maatregelen natuurvrij maken</w:t>
        </w:r>
        <w:r>
          <w:rPr>
            <w:noProof/>
            <w:webHidden/>
          </w:rPr>
          <w:tab/>
        </w:r>
        <w:r>
          <w:rPr>
            <w:noProof/>
            <w:webHidden/>
          </w:rPr>
          <w:fldChar w:fldCharType="begin"/>
        </w:r>
        <w:r>
          <w:rPr>
            <w:noProof/>
            <w:webHidden/>
          </w:rPr>
          <w:instrText xml:space="preserve"> PAGEREF _Toc64547508 \h </w:instrText>
        </w:r>
        <w:r>
          <w:rPr>
            <w:noProof/>
            <w:webHidden/>
          </w:rPr>
        </w:r>
        <w:r>
          <w:rPr>
            <w:noProof/>
            <w:webHidden/>
          </w:rPr>
          <w:fldChar w:fldCharType="separate"/>
        </w:r>
        <w:r w:rsidR="00121E4A">
          <w:rPr>
            <w:noProof/>
            <w:webHidden/>
          </w:rPr>
          <w:t>20</w:t>
        </w:r>
        <w:r>
          <w:rPr>
            <w:noProof/>
            <w:webHidden/>
          </w:rPr>
          <w:fldChar w:fldCharType="end"/>
        </w:r>
      </w:hyperlink>
    </w:p>
    <w:p w14:paraId="40F540FA" w14:textId="1C5CF5C8" w:rsidR="00E10572" w:rsidRDefault="00E10572">
      <w:pPr>
        <w:pStyle w:val="Inhopg2"/>
        <w:rPr>
          <w:rFonts w:eastAsiaTheme="minorEastAsia"/>
          <w:noProof/>
          <w:color w:val="auto"/>
          <w:sz w:val="22"/>
          <w:szCs w:val="22"/>
          <w:lang w:eastAsia="nl-NL"/>
        </w:rPr>
      </w:pPr>
      <w:hyperlink w:anchor="_Toc64547509" w:history="1">
        <w:r w:rsidRPr="00E938CB">
          <w:rPr>
            <w:rStyle w:val="Hyperlink"/>
            <w:noProof/>
          </w:rPr>
          <w:t>4.3</w:t>
        </w:r>
        <w:r>
          <w:rPr>
            <w:rFonts w:eastAsiaTheme="minorEastAsia"/>
            <w:noProof/>
            <w:color w:val="auto"/>
            <w:sz w:val="22"/>
            <w:szCs w:val="22"/>
            <w:lang w:eastAsia="nl-NL"/>
          </w:rPr>
          <w:tab/>
        </w:r>
        <w:r w:rsidRPr="00E938CB">
          <w:rPr>
            <w:rStyle w:val="Hyperlink"/>
            <w:noProof/>
          </w:rPr>
          <w:t>Maatregelen natuurinclusief werken</w:t>
        </w:r>
        <w:r>
          <w:rPr>
            <w:noProof/>
            <w:webHidden/>
          </w:rPr>
          <w:tab/>
        </w:r>
        <w:r>
          <w:rPr>
            <w:noProof/>
            <w:webHidden/>
          </w:rPr>
          <w:fldChar w:fldCharType="begin"/>
        </w:r>
        <w:r>
          <w:rPr>
            <w:noProof/>
            <w:webHidden/>
          </w:rPr>
          <w:instrText xml:space="preserve"> PAGEREF _Toc64547509 \h </w:instrText>
        </w:r>
        <w:r>
          <w:rPr>
            <w:noProof/>
            <w:webHidden/>
          </w:rPr>
        </w:r>
        <w:r>
          <w:rPr>
            <w:noProof/>
            <w:webHidden/>
          </w:rPr>
          <w:fldChar w:fldCharType="separate"/>
        </w:r>
        <w:r w:rsidR="00121E4A">
          <w:rPr>
            <w:noProof/>
            <w:webHidden/>
          </w:rPr>
          <w:t>20</w:t>
        </w:r>
        <w:r>
          <w:rPr>
            <w:noProof/>
            <w:webHidden/>
          </w:rPr>
          <w:fldChar w:fldCharType="end"/>
        </w:r>
      </w:hyperlink>
    </w:p>
    <w:p w14:paraId="1BCA7BFB" w14:textId="03647B95" w:rsidR="00E10572" w:rsidRDefault="00E10572">
      <w:pPr>
        <w:pStyle w:val="Inhopg2"/>
        <w:rPr>
          <w:rFonts w:eastAsiaTheme="minorEastAsia"/>
          <w:noProof/>
          <w:color w:val="auto"/>
          <w:sz w:val="22"/>
          <w:szCs w:val="22"/>
          <w:lang w:eastAsia="nl-NL"/>
        </w:rPr>
      </w:pPr>
      <w:hyperlink w:anchor="_Toc64547510" w:history="1">
        <w:r w:rsidRPr="00E938CB">
          <w:rPr>
            <w:rStyle w:val="Hyperlink"/>
            <w:noProof/>
          </w:rPr>
          <w:t>4.4</w:t>
        </w:r>
        <w:r>
          <w:rPr>
            <w:rFonts w:eastAsiaTheme="minorEastAsia"/>
            <w:noProof/>
            <w:color w:val="auto"/>
            <w:sz w:val="22"/>
            <w:szCs w:val="22"/>
            <w:lang w:eastAsia="nl-NL"/>
          </w:rPr>
          <w:tab/>
        </w:r>
        <w:r w:rsidRPr="00E938CB">
          <w:rPr>
            <w:rStyle w:val="Hyperlink"/>
            <w:noProof/>
          </w:rPr>
          <w:t>Contactgegevens partijen</w:t>
        </w:r>
        <w:r>
          <w:rPr>
            <w:noProof/>
            <w:webHidden/>
          </w:rPr>
          <w:tab/>
        </w:r>
        <w:r>
          <w:rPr>
            <w:noProof/>
            <w:webHidden/>
          </w:rPr>
          <w:fldChar w:fldCharType="begin"/>
        </w:r>
        <w:r>
          <w:rPr>
            <w:noProof/>
            <w:webHidden/>
          </w:rPr>
          <w:instrText xml:space="preserve"> PAGEREF _Toc64547510 \h </w:instrText>
        </w:r>
        <w:r>
          <w:rPr>
            <w:noProof/>
            <w:webHidden/>
          </w:rPr>
        </w:r>
        <w:r>
          <w:rPr>
            <w:noProof/>
            <w:webHidden/>
          </w:rPr>
          <w:fldChar w:fldCharType="separate"/>
        </w:r>
        <w:r w:rsidR="00121E4A">
          <w:rPr>
            <w:noProof/>
            <w:webHidden/>
          </w:rPr>
          <w:t>20</w:t>
        </w:r>
        <w:r>
          <w:rPr>
            <w:noProof/>
            <w:webHidden/>
          </w:rPr>
          <w:fldChar w:fldCharType="end"/>
        </w:r>
      </w:hyperlink>
    </w:p>
    <w:p w14:paraId="1DBEB7E2" w14:textId="420318C3" w:rsidR="00150B17" w:rsidRDefault="00E26875" w:rsidP="00CA01E8">
      <w:pPr>
        <w:pStyle w:val="ArcadisNoSpacing"/>
      </w:pPr>
      <w:r>
        <w:fldChar w:fldCharType="end"/>
      </w:r>
    </w:p>
    <w:p w14:paraId="38A10FBA" w14:textId="77777777" w:rsidR="00150B17" w:rsidRDefault="00150B17" w:rsidP="00CA01E8">
      <w:pPr>
        <w:pStyle w:val="ArcadisNoSpacing"/>
      </w:pPr>
    </w:p>
    <w:bookmarkStart w:id="20" w:name="dpExtraToc"/>
    <w:p w14:paraId="15E51602" w14:textId="2B777FAD" w:rsidR="00150B17" w:rsidRDefault="00E10572" w:rsidP="00E10572">
      <w:pPr>
        <w:pStyle w:val="Inhopg5"/>
      </w:pPr>
      <w:r>
        <w:fldChar w:fldCharType="begin"/>
      </w:r>
      <w:r>
        <w:instrText xml:space="preserve">  REF refColofon \h  </w:instrText>
      </w:r>
      <w:r>
        <w:fldChar w:fldCharType="separate"/>
      </w:r>
      <w:r w:rsidR="00121E4A">
        <w:t>Colofon</w:t>
      </w:r>
      <w:r>
        <w:fldChar w:fldCharType="end"/>
      </w:r>
      <w:r>
        <w:tab/>
      </w:r>
      <w:r>
        <w:fldChar w:fldCharType="begin"/>
      </w:r>
      <w:r>
        <w:instrText xml:space="preserve">  PAGEREF dpColofon \h  </w:instrText>
      </w:r>
      <w:r>
        <w:fldChar w:fldCharType="separate"/>
      </w:r>
      <w:r w:rsidR="00121E4A">
        <w:rPr>
          <w:noProof/>
        </w:rPr>
        <w:t>25</w:t>
      </w:r>
      <w:r>
        <w:fldChar w:fldCharType="end"/>
      </w:r>
      <w:r>
        <w:t xml:space="preserve"> </w:t>
      </w:r>
      <w:bookmarkEnd w:id="20"/>
    </w:p>
    <w:p w14:paraId="108A107D" w14:textId="77777777" w:rsidR="005D5CF4" w:rsidRPr="00567435" w:rsidRDefault="005D5CF4">
      <w:pPr>
        <w:rPr>
          <w:b/>
          <w:color w:val="000000" w:themeColor="background1"/>
          <w:sz w:val="24"/>
        </w:rPr>
      </w:pPr>
      <w:r w:rsidRPr="00567435">
        <w:br w:type="page"/>
      </w:r>
    </w:p>
    <w:p w14:paraId="6525ABB1" w14:textId="77777777" w:rsidR="00575369" w:rsidRPr="00575369" w:rsidRDefault="00575369" w:rsidP="00575369">
      <w:pPr>
        <w:pStyle w:val="ArcadisUnnumberedHeading1"/>
      </w:pPr>
      <w:bookmarkStart w:id="21" w:name="_Toc64547485"/>
      <w:bookmarkStart w:id="22" w:name="_Toc4590178"/>
      <w:bookmarkStart w:id="23" w:name="_Toc4683203"/>
      <w:bookmarkStart w:id="24" w:name="_Toc4757442"/>
      <w:bookmarkStart w:id="25" w:name="_Toc4766255"/>
      <w:bookmarkStart w:id="26" w:name="_Toc5188395"/>
      <w:bookmarkStart w:id="27" w:name="_Toc5706995"/>
      <w:bookmarkStart w:id="28" w:name="_Toc6558857"/>
      <w:bookmarkStart w:id="29" w:name="_Toc6932716"/>
      <w:bookmarkStart w:id="30" w:name="_Toc7698224"/>
      <w:bookmarkStart w:id="31" w:name="_Toc7702457"/>
      <w:bookmarkStart w:id="32" w:name="_Toc11834312"/>
      <w:bookmarkStart w:id="33" w:name="_Toc16748567"/>
      <w:bookmarkStart w:id="34" w:name="_Toc17804708"/>
      <w:r w:rsidRPr="00575369">
        <w:lastRenderedPageBreak/>
        <w:t>INleiding</w:t>
      </w:r>
      <w:bookmarkEnd w:id="21"/>
    </w:p>
    <w:p w14:paraId="6FF78CFA" w14:textId="448195D5" w:rsidR="00032D26" w:rsidRDefault="00575369" w:rsidP="00575369">
      <w:r w:rsidRPr="00E9531E">
        <w:t xml:space="preserve">Het gebruik van dit document is gekoppeld aan het SMP Amersfoort </w:t>
      </w:r>
      <w:r w:rsidR="00672E5A">
        <w:t>Volgens</w:t>
      </w:r>
      <w:r w:rsidRPr="00E9531E">
        <w:t>.</w:t>
      </w:r>
      <w:r>
        <w:t xml:space="preserve"> Om de voorgenomen werkzaamheden </w:t>
      </w:r>
      <w:r w:rsidR="00032D26">
        <w:t>conform</w:t>
      </w:r>
      <w:r w:rsidR="00672E5A">
        <w:t xml:space="preserve"> het SMP </w:t>
      </w:r>
      <w:r>
        <w:t xml:space="preserve">uit te kunnen voeren, </w:t>
      </w:r>
      <w:r w:rsidR="00672E5A">
        <w:t xml:space="preserve">zijn project of ingreep specifieke eisen </w:t>
      </w:r>
      <w:r w:rsidR="00032D26">
        <w:t>voorschriften</w:t>
      </w:r>
      <w:r w:rsidR="00672E5A">
        <w:t xml:space="preserve"> en maatregelen noodzakelijk</w:t>
      </w:r>
      <w:r>
        <w:t xml:space="preserve"> </w:t>
      </w:r>
      <w:r w:rsidRPr="006F07DB">
        <w:t xml:space="preserve">Dit </w:t>
      </w:r>
      <w:r>
        <w:t>sjabloon</w:t>
      </w:r>
      <w:r w:rsidRPr="006F07DB">
        <w:t xml:space="preserve"> vormt de basis voor </w:t>
      </w:r>
      <w:r>
        <w:t>het</w:t>
      </w:r>
      <w:r w:rsidRPr="006F07DB">
        <w:t xml:space="preserve"> </w:t>
      </w:r>
      <w:r w:rsidR="00672E5A">
        <w:t xml:space="preserve">op kunnen stellen van een </w:t>
      </w:r>
      <w:r w:rsidRPr="006F07DB">
        <w:t>uitvoeringsplan</w:t>
      </w:r>
      <w:r w:rsidR="00672E5A">
        <w:t xml:space="preserve"> Dit plan dient als verantwoordingsdocument </w:t>
      </w:r>
      <w:r w:rsidR="00032D26">
        <w:t xml:space="preserve">aan het SMP op project of ingreep niveau </w:t>
      </w:r>
      <w:r w:rsidR="00672E5A">
        <w:t>voor de specifieke handelingen. Ook kunnen in het document werkafspraken worden vastgelegd die tot stand zijn gekomen tussen initiatiefnemer, uitvoerende partij en indien noodzakelijk de betrokken ecoloog. De provincie zal</w:t>
      </w:r>
      <w:r w:rsidR="00032D26">
        <w:t xml:space="preserve"> de uitvoeringsplannen kunnen benutten om snel en efficiënt de naleving van het SMP te controleren.</w:t>
      </w:r>
    </w:p>
    <w:p w14:paraId="275E4827" w14:textId="32B6A4E1" w:rsidR="00032D26" w:rsidRDefault="00032D26" w:rsidP="00575369">
      <w:r>
        <w:t>Dit sjabloon document dient te worden aangepast en aangevuld afhankelijk van de door de provincie nog af te geven ontheffingsvoorwaarden.</w:t>
      </w:r>
    </w:p>
    <w:p w14:paraId="2212FB7D" w14:textId="5DE7E12C" w:rsidR="00575369" w:rsidRPr="00032D26" w:rsidRDefault="00575369" w:rsidP="00575369">
      <w:r>
        <w:t>Het sjabloon is een raamwerk met de vaste onderdelen uit het SMP die terug dienen te komen in een uitvoeringsdocument, zodat wordt gegarandeerd dat er altijd wordt voldaan aan</w:t>
      </w:r>
      <w:r w:rsidR="00032D26">
        <w:t xml:space="preserve"> het SMP en de voorwaarden uit de ontheffing</w:t>
      </w:r>
      <w:r>
        <w:t xml:space="preserve">. Het sjabloon biedt structuur en een overzicht van </w:t>
      </w:r>
      <w:r w:rsidRPr="00032D26">
        <w:t>de verplichte onderdelen uit het SMP en hoe deze op de voorgeschreven manier dienen te worden nageleefd.</w:t>
      </w:r>
      <w:r w:rsidRPr="005C3D65">
        <w:t xml:space="preserve"> De gemeente en woningcorporaties kunnen op basis van dit sjabloon een verdere uitwerking maken welke daarmee aansluit op hun eigen handelings- en uitvoeringswijze.</w:t>
      </w:r>
      <w:r w:rsidR="00032D26" w:rsidRPr="005C3D65">
        <w:t xml:space="preserve"> dit kan op basis van ingreep gestuurd of project gestuurd. Ook kan het onderscheidt in veel </w:t>
      </w:r>
      <w:r w:rsidR="00032D26" w:rsidRPr="00032D26">
        <w:t>voorkomende</w:t>
      </w:r>
      <w:r w:rsidR="00032D26" w:rsidRPr="005C3D65">
        <w:t xml:space="preserve"> </w:t>
      </w:r>
      <w:r w:rsidR="00032D26" w:rsidRPr="00032D26">
        <w:t>handelingen</w:t>
      </w:r>
      <w:r w:rsidR="00032D26" w:rsidRPr="005C3D65">
        <w:t xml:space="preserve"> zoals verduurzaming zonder onderhoud of renovatie en sloop – nieuwbouw uitgewerkt worden in gestandaardiseerde uitvoe</w:t>
      </w:r>
      <w:r w:rsidR="00032D26">
        <w:t>ri</w:t>
      </w:r>
      <w:r w:rsidR="00032D26" w:rsidRPr="005C3D65">
        <w:t>ngsdocumenten afgestemd op de werkwijze van de specifieke initiatiefnemers.</w:t>
      </w:r>
    </w:p>
    <w:p w14:paraId="4D46BE8E" w14:textId="77777777" w:rsidR="00575369" w:rsidRPr="00E9531E" w:rsidRDefault="00575369" w:rsidP="00575369">
      <w:pPr>
        <w:rPr>
          <w:b/>
        </w:rPr>
      </w:pPr>
      <w:r w:rsidRPr="00E9531E">
        <w:rPr>
          <w:b/>
        </w:rPr>
        <w:t>Toelichting</w:t>
      </w:r>
      <w:r w:rsidRPr="00250D2C">
        <w:rPr>
          <w:b/>
        </w:rPr>
        <w:t xml:space="preserve"> </w:t>
      </w:r>
      <w:r>
        <w:rPr>
          <w:b/>
        </w:rPr>
        <w:t>inleiding en aanpak uitvoeringsplan</w:t>
      </w:r>
    </w:p>
    <w:p w14:paraId="2E0926C1" w14:textId="23B64D8C" w:rsidR="00575369" w:rsidRPr="00E9531E" w:rsidRDefault="00575369" w:rsidP="00575369">
      <w:r>
        <w:t>Het sjabloon dient uitgewerkt te worden naar generieke of project specifieke uitvoeringsplannen in afstemming met en of door een ecologisch deskundige</w:t>
      </w:r>
      <w:r w:rsidRPr="00E9531E">
        <w:t xml:space="preserve">. </w:t>
      </w:r>
      <w:r>
        <w:t xml:space="preserve">In het uitgewerkte uitvoeringsplan </w:t>
      </w:r>
      <w:r w:rsidR="00032D26">
        <w:t xml:space="preserve">dienen </w:t>
      </w:r>
      <w:r>
        <w:t xml:space="preserve">de volgende onderdelen terug te komen en/of </w:t>
      </w:r>
      <w:r w:rsidR="00032D26">
        <w:t xml:space="preserve">te </w:t>
      </w:r>
      <w:r>
        <w:t>worden gebruikt:</w:t>
      </w:r>
      <w:r w:rsidRPr="00E9531E">
        <w:t xml:space="preserve"> </w:t>
      </w:r>
    </w:p>
    <w:p w14:paraId="3020736F" w14:textId="117E50DF" w:rsidR="00575369" w:rsidRPr="00E9531E" w:rsidRDefault="00575369" w:rsidP="00575369">
      <w:pPr>
        <w:pStyle w:val="ArcadisListBulletOrange"/>
      </w:pPr>
      <w:r w:rsidRPr="00E9531E">
        <w:t>Het SMP</w:t>
      </w:r>
      <w:r>
        <w:t xml:space="preserve"> Amersfoort (</w:t>
      </w:r>
      <w:r w:rsidR="00A70307" w:rsidRPr="00A70307">
        <w:t>30 september 2020,</w:t>
      </w:r>
      <w:r w:rsidRPr="00A70307">
        <w:t xml:space="preserve"> </w:t>
      </w:r>
      <w:r w:rsidR="00A70307" w:rsidRPr="00A70307">
        <w:t>versie D10006209:219</w:t>
      </w:r>
      <w:r w:rsidR="00A70307">
        <w:t xml:space="preserve"> </w:t>
      </w:r>
      <w:r>
        <w:t>zoals bijgevoegd bij het besluit van de provincie)</w:t>
      </w:r>
      <w:r w:rsidR="00032D26">
        <w:t>.</w:t>
      </w:r>
    </w:p>
    <w:p w14:paraId="67F94170" w14:textId="77777777" w:rsidR="00575369" w:rsidRPr="00E9531E" w:rsidRDefault="00575369" w:rsidP="00575369">
      <w:pPr>
        <w:pStyle w:val="ArcadisListBulletOrange"/>
      </w:pPr>
      <w:r w:rsidRPr="00E9531E">
        <w:t>De generieke ontheffing</w:t>
      </w:r>
      <w:r>
        <w:t xml:space="preserve"> (kenmerk en datum).</w:t>
      </w:r>
    </w:p>
    <w:p w14:paraId="605056E7" w14:textId="3E605B40" w:rsidR="00575369" w:rsidRPr="00E9531E" w:rsidRDefault="00575369" w:rsidP="00575369">
      <w:pPr>
        <w:pStyle w:val="ArcadisListBulletOrange"/>
      </w:pPr>
      <w:r w:rsidRPr="00E9531E">
        <w:t xml:space="preserve">De meest actuele versie van de </w:t>
      </w:r>
      <w:r w:rsidR="00032D26">
        <w:t xml:space="preserve">Arcadis </w:t>
      </w:r>
      <w:r w:rsidRPr="00E9531E">
        <w:t>mitigatiecatalogus (</w:t>
      </w:r>
      <w:r w:rsidR="003D74D0">
        <w:t>periodieke updates</w:t>
      </w:r>
      <w:r w:rsidRPr="00E9531E">
        <w:t>)</w:t>
      </w:r>
      <w:r>
        <w:t>; versie en datum opnemen.</w:t>
      </w:r>
    </w:p>
    <w:p w14:paraId="0522C75E" w14:textId="447C8E35" w:rsidR="00575369" w:rsidRPr="00E9531E" w:rsidRDefault="00575369" w:rsidP="00575369">
      <w:pPr>
        <w:pStyle w:val="ArcadisListBulletOrange"/>
      </w:pPr>
      <w:r w:rsidRPr="00E9531E">
        <w:t xml:space="preserve">De </w:t>
      </w:r>
      <w:r w:rsidR="004F4DA2">
        <w:t>GIS</w:t>
      </w:r>
      <w:r w:rsidR="004F4DA2" w:rsidRPr="00E9531E">
        <w:t xml:space="preserve"> viewer</w:t>
      </w:r>
      <w:r w:rsidR="00032D26">
        <w:t>.</w:t>
      </w:r>
    </w:p>
    <w:p w14:paraId="224726C2" w14:textId="77777777" w:rsidR="00575369" w:rsidRPr="00E9531E" w:rsidRDefault="00575369" w:rsidP="00575369">
      <w:pPr>
        <w:pStyle w:val="ArcadisListBulletOrange"/>
        <w:numPr>
          <w:ilvl w:val="0"/>
          <w:numId w:val="0"/>
        </w:numPr>
        <w:ind w:left="284" w:hanging="284"/>
      </w:pPr>
    </w:p>
    <w:p w14:paraId="1EA6B081" w14:textId="153616B1" w:rsidR="00575369" w:rsidRDefault="00575369" w:rsidP="00575369">
      <w:r w:rsidRPr="00E9531E">
        <w:t>De begeleidend ecoloog dient aantoonbaar deskundig te zijn op het geb</w:t>
      </w:r>
      <w:r>
        <w:t>i</w:t>
      </w:r>
      <w:r w:rsidRPr="00E9531E">
        <w:t xml:space="preserve">ed van </w:t>
      </w:r>
      <w:proofErr w:type="spellStart"/>
      <w:r w:rsidRPr="00E9531E">
        <w:t>gebouwbewonende</w:t>
      </w:r>
      <w:proofErr w:type="spellEnd"/>
      <w:r w:rsidRPr="00E9531E">
        <w:t xml:space="preserve"> soorten in relatie tot ruimtelijke ingrepen confo</w:t>
      </w:r>
      <w:r>
        <w:t>r</w:t>
      </w:r>
      <w:r w:rsidRPr="00E9531E">
        <w:t xml:space="preserve">m de Wet Natuurbescherming. De ecoloog dient de inhoud van </w:t>
      </w:r>
      <w:r w:rsidR="00032D26">
        <w:t xml:space="preserve">hierboven benoemde </w:t>
      </w:r>
      <w:r w:rsidRPr="00E9531E">
        <w:t>documenten te kennen</w:t>
      </w:r>
      <w:r w:rsidR="00032D26">
        <w:t>.</w:t>
      </w:r>
    </w:p>
    <w:p w14:paraId="61A0EC7E" w14:textId="2CE29986" w:rsidR="00032D26" w:rsidRDefault="00032D26" w:rsidP="00575369">
      <w:r>
        <w:t>Het is aan een</w:t>
      </w:r>
      <w:r w:rsidR="003D74D0">
        <w:t xml:space="preserve"> </w:t>
      </w:r>
      <w:r>
        <w:t>iedere partij vrij om een eigen format</w:t>
      </w:r>
      <w:r w:rsidR="003D74D0">
        <w:t>, indeling</w:t>
      </w:r>
      <w:r>
        <w:t xml:space="preserve"> of </w:t>
      </w:r>
      <w:r w:rsidR="006D3C2D">
        <w:t>lay-out</w:t>
      </w:r>
      <w:r>
        <w:t xml:space="preserve"> toe te passen. Ook het aanpassen </w:t>
      </w:r>
      <w:r w:rsidR="003D74D0">
        <w:t xml:space="preserve">en formuleren </w:t>
      </w:r>
      <w:r>
        <w:t>van teksten is toegestaan</w:t>
      </w:r>
      <w:r w:rsidR="003D74D0">
        <w:t xml:space="preserve"> onder voorbehoud dat de behandelde onderdelen terug blijven komen in het opgestelde document</w:t>
      </w:r>
    </w:p>
    <w:p w14:paraId="7BCDF809" w14:textId="77777777" w:rsidR="00575369" w:rsidRPr="00E9531E" w:rsidRDefault="00575369" w:rsidP="00575369">
      <w:r w:rsidRPr="00E9531E">
        <w:t xml:space="preserve">In dit </w:t>
      </w:r>
      <w:r>
        <w:t>sjabloon</w:t>
      </w:r>
      <w:r w:rsidRPr="00E9531E">
        <w:t xml:space="preserve"> worden verschillende markeringen gebruikt: </w:t>
      </w:r>
    </w:p>
    <w:p w14:paraId="27B173CC" w14:textId="77777777" w:rsidR="00575369" w:rsidRPr="00E9531E" w:rsidRDefault="00575369" w:rsidP="00575369">
      <w:r w:rsidRPr="00972485">
        <w:rPr>
          <w:highlight w:val="yellow"/>
        </w:rPr>
        <w:t>Geel</w:t>
      </w:r>
      <w:r w:rsidRPr="00E9531E">
        <w:t>:</w:t>
      </w:r>
      <w:r>
        <w:t xml:space="preserve"> aan- en</w:t>
      </w:r>
      <w:r w:rsidRPr="00E9531E">
        <w:t xml:space="preserve"> in te vullen onderdelen</w:t>
      </w:r>
      <w:r>
        <w:t>.</w:t>
      </w:r>
    </w:p>
    <w:p w14:paraId="5DB41CC5" w14:textId="4B87141A" w:rsidR="00575369" w:rsidRPr="00211BE1" w:rsidRDefault="00575369" w:rsidP="00575369">
      <w:r w:rsidRPr="00972485">
        <w:rPr>
          <w:highlight w:val="green"/>
        </w:rPr>
        <w:t>Groen</w:t>
      </w:r>
      <w:r w:rsidRPr="00E9531E">
        <w:t>: Toelichting</w:t>
      </w:r>
      <w:r w:rsidR="00032D26">
        <w:t>.</w:t>
      </w:r>
    </w:p>
    <w:p w14:paraId="61C08C3A" w14:textId="77777777" w:rsidR="00575369" w:rsidRPr="000D2F0F" w:rsidRDefault="00575369" w:rsidP="00575369"/>
    <w:p w14:paraId="32D08508" w14:textId="77777777" w:rsidR="00575369" w:rsidRDefault="00575369" w:rsidP="00575369">
      <w:pPr>
        <w:pStyle w:val="Kop1"/>
      </w:pPr>
      <w:bookmarkStart w:id="35" w:name="_Toc43362222"/>
      <w:bookmarkStart w:id="36" w:name="_Toc64547486"/>
      <w:r>
        <w:lastRenderedPageBreak/>
        <w:t>Project gegevens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48C5655" w14:textId="77777777" w:rsidR="00575369" w:rsidRDefault="00575369" w:rsidP="00575369">
      <w:r>
        <w:t xml:space="preserve">De in dit uitvoeringsplan beschreven werkzaamheden voor project </w:t>
      </w:r>
      <w:r w:rsidRPr="00F104F5">
        <w:rPr>
          <w:highlight w:val="yellow"/>
        </w:rPr>
        <w:t>[PM]</w:t>
      </w:r>
      <w:r>
        <w:t xml:space="preserve"> worden conform de richtlijnen van het Soortmanagementplan Amersfoort uitgevoerd. Door de provincie Utrecht is een ontheffing afgegeven </w:t>
      </w:r>
      <w:r>
        <w:rPr>
          <w:highlight w:val="yellow"/>
        </w:rPr>
        <w:t>[</w:t>
      </w:r>
      <w:r w:rsidRPr="00841EB0">
        <w:rPr>
          <w:highlight w:val="yellow"/>
        </w:rPr>
        <w:t>PM n</w:t>
      </w:r>
      <w:r>
        <w:rPr>
          <w:highlight w:val="yellow"/>
        </w:rPr>
        <w:t>ummer</w:t>
      </w:r>
      <w:r w:rsidRPr="00841EB0">
        <w:rPr>
          <w:highlight w:val="yellow"/>
        </w:rPr>
        <w:t xml:space="preserve"> ontheffing</w:t>
      </w:r>
      <w:r>
        <w:t xml:space="preserve">] op basis van het SMP en in kader van de Wet natuurbescherming (hierna </w:t>
      </w:r>
      <w:proofErr w:type="spellStart"/>
      <w:r>
        <w:t>Wnb</w:t>
      </w:r>
      <w:proofErr w:type="spellEnd"/>
      <w:r>
        <w:t>). Met het nauwkeurig naleven van het SMP door middel van toepassing van dit uitvoeringsplan, verklaren de partijen zich te houden aan de door de provincie afgegeven ontheffing [</w:t>
      </w:r>
      <w:r w:rsidRPr="00250D2C">
        <w:rPr>
          <w:highlight w:val="yellow"/>
        </w:rPr>
        <w:t>PM</w:t>
      </w:r>
      <w:r>
        <w:t>].</w:t>
      </w:r>
    </w:p>
    <w:tbl>
      <w:tblPr>
        <w:tblStyle w:val="ArcadisTextFrame"/>
        <w:tblW w:w="9638" w:type="dxa"/>
        <w:tblLayout w:type="fixed"/>
        <w:tblLook w:val="04A0" w:firstRow="1" w:lastRow="0" w:firstColumn="1" w:lastColumn="0" w:noHBand="0" w:noVBand="1"/>
      </w:tblPr>
      <w:tblGrid>
        <w:gridCol w:w="283"/>
        <w:gridCol w:w="9355"/>
      </w:tblGrid>
      <w:tr w:rsidR="00575369" w14:paraId="08124443" w14:textId="77777777" w:rsidTr="00672E5A">
        <w:tc>
          <w:tcPr>
            <w:cnfStyle w:val="001000000000" w:firstRow="0" w:lastRow="0" w:firstColumn="1" w:lastColumn="0" w:oddVBand="0" w:evenVBand="0" w:oddHBand="0" w:evenHBand="0" w:firstRowFirstColumn="0" w:firstRowLastColumn="0" w:lastRowFirstColumn="0" w:lastRowLastColumn="0"/>
            <w:tcW w:w="283" w:type="dxa"/>
          </w:tcPr>
          <w:p w14:paraId="16D8A6DD" w14:textId="77777777" w:rsidR="00575369" w:rsidRDefault="00575369" w:rsidP="00672E5A"/>
        </w:tc>
        <w:tc>
          <w:tcPr>
            <w:tcW w:w="9355" w:type="dxa"/>
          </w:tcPr>
          <w:p w14:paraId="108637AB" w14:textId="77777777" w:rsidR="00575369" w:rsidRDefault="00575369" w:rsidP="00672E5A">
            <w:pPr>
              <w:cnfStyle w:val="000000000000" w:firstRow="0" w:lastRow="0" w:firstColumn="0" w:lastColumn="0" w:oddVBand="0" w:evenVBand="0" w:oddHBand="0" w:evenHBand="0" w:firstRowFirstColumn="0" w:firstRowLastColumn="0" w:lastRowFirstColumn="0" w:lastRowLastColumn="0"/>
            </w:pPr>
          </w:p>
        </w:tc>
      </w:tr>
    </w:tbl>
    <w:tbl>
      <w:tblPr>
        <w:tblStyle w:val="Tabelraster"/>
        <w:tblpPr w:leftFromText="141" w:rightFromText="141" w:vertAnchor="text" w:tblpY="1"/>
        <w:tblOverlap w:val="never"/>
        <w:tblW w:w="5000" w:type="pct"/>
        <w:tblLook w:val="04A0" w:firstRow="1" w:lastRow="0" w:firstColumn="1" w:lastColumn="0" w:noHBand="0" w:noVBand="1"/>
      </w:tblPr>
      <w:tblGrid>
        <w:gridCol w:w="2857"/>
        <w:gridCol w:w="6781"/>
      </w:tblGrid>
      <w:tr w:rsidR="00575369" w:rsidRPr="003D2E25" w14:paraId="5F6D2317" w14:textId="77777777" w:rsidTr="00672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FD1671A" w14:textId="77777777" w:rsidR="00575369" w:rsidRPr="003D2E25" w:rsidRDefault="00575369" w:rsidP="00672E5A">
            <w:pPr>
              <w:ind w:left="0"/>
            </w:pPr>
            <w:r w:rsidRPr="003D2E25">
              <w:t>Pr</w:t>
            </w:r>
            <w:r>
              <w:t>ojectgegevens algemeen</w:t>
            </w:r>
          </w:p>
        </w:tc>
      </w:tr>
      <w:tr w:rsidR="00575369" w:rsidRPr="003D2E25" w14:paraId="05E503A4" w14:textId="77777777" w:rsidTr="00672E5A">
        <w:tc>
          <w:tcPr>
            <w:cnfStyle w:val="001000000000" w:firstRow="0" w:lastRow="0" w:firstColumn="1" w:lastColumn="0" w:oddVBand="0" w:evenVBand="0" w:oddHBand="0" w:evenHBand="0" w:firstRowFirstColumn="0" w:firstRowLastColumn="0" w:lastRowFirstColumn="0" w:lastRowLastColumn="0"/>
            <w:tcW w:w="1482" w:type="pct"/>
            <w:tcBorders>
              <w:right w:val="single" w:sz="4" w:space="0" w:color="000000"/>
            </w:tcBorders>
          </w:tcPr>
          <w:p w14:paraId="78E8109A" w14:textId="77777777" w:rsidR="00575369" w:rsidRPr="003D2E25" w:rsidRDefault="00575369" w:rsidP="00672E5A">
            <w:pPr>
              <w:rPr>
                <w:b w:val="0"/>
              </w:rPr>
            </w:pPr>
            <w:r>
              <w:t>Projectnaam</w:t>
            </w:r>
          </w:p>
        </w:tc>
        <w:tc>
          <w:tcPr>
            <w:tcW w:w="3518" w:type="pct"/>
            <w:tcBorders>
              <w:left w:val="single" w:sz="4" w:space="0" w:color="000000"/>
            </w:tcBorders>
          </w:tcPr>
          <w:p w14:paraId="79D1EFAF" w14:textId="77777777" w:rsidR="00575369" w:rsidRPr="00B4455B" w:rsidRDefault="00575369" w:rsidP="00672E5A">
            <w:pPr>
              <w:cnfStyle w:val="000000000000" w:firstRow="0" w:lastRow="0" w:firstColumn="0" w:lastColumn="0" w:oddVBand="0" w:evenVBand="0" w:oddHBand="0" w:evenHBand="0" w:firstRowFirstColumn="0" w:firstRowLastColumn="0" w:lastRowFirstColumn="0" w:lastRowLastColumn="0"/>
            </w:pPr>
          </w:p>
        </w:tc>
      </w:tr>
      <w:tr w:rsidR="00575369" w:rsidRPr="003D2E25" w14:paraId="1D8F24A4" w14:textId="77777777" w:rsidTr="00672E5A">
        <w:tc>
          <w:tcPr>
            <w:cnfStyle w:val="001000000000" w:firstRow="0" w:lastRow="0" w:firstColumn="1" w:lastColumn="0" w:oddVBand="0" w:evenVBand="0" w:oddHBand="0" w:evenHBand="0" w:firstRowFirstColumn="0" w:firstRowLastColumn="0" w:lastRowFirstColumn="0" w:lastRowLastColumn="0"/>
            <w:tcW w:w="1482" w:type="pct"/>
            <w:tcBorders>
              <w:right w:val="single" w:sz="4" w:space="0" w:color="auto"/>
            </w:tcBorders>
          </w:tcPr>
          <w:p w14:paraId="3DC94FD1" w14:textId="77777777" w:rsidR="00575369" w:rsidRPr="003D2E25" w:rsidRDefault="00575369" w:rsidP="00672E5A">
            <w:r w:rsidRPr="003D2E25">
              <w:t>Werkzaamheden (beknopt)</w:t>
            </w:r>
          </w:p>
        </w:tc>
        <w:tc>
          <w:tcPr>
            <w:tcW w:w="3518" w:type="pct"/>
            <w:tcBorders>
              <w:top w:val="single" w:sz="2" w:space="0" w:color="000000" w:themeColor="text2"/>
              <w:left w:val="single" w:sz="4" w:space="0" w:color="auto"/>
              <w:bottom w:val="single" w:sz="2" w:space="0" w:color="000000" w:themeColor="text2"/>
            </w:tcBorders>
          </w:tcPr>
          <w:p w14:paraId="6F07E954" w14:textId="77777777" w:rsidR="00575369" w:rsidRPr="003D2E25" w:rsidRDefault="00575369" w:rsidP="00672E5A">
            <w:pPr>
              <w:cnfStyle w:val="000000000000" w:firstRow="0" w:lastRow="0" w:firstColumn="0" w:lastColumn="0" w:oddVBand="0" w:evenVBand="0" w:oddHBand="0" w:evenHBand="0" w:firstRowFirstColumn="0" w:firstRowLastColumn="0" w:lastRowFirstColumn="0" w:lastRowLastColumn="0"/>
            </w:pPr>
          </w:p>
        </w:tc>
      </w:tr>
      <w:tr w:rsidR="00575369" w:rsidRPr="003D2E25" w14:paraId="1FBF11A3" w14:textId="77777777" w:rsidTr="00672E5A">
        <w:tc>
          <w:tcPr>
            <w:cnfStyle w:val="001000000000" w:firstRow="0" w:lastRow="0" w:firstColumn="1" w:lastColumn="0" w:oddVBand="0" w:evenVBand="0" w:oddHBand="0" w:evenHBand="0" w:firstRowFirstColumn="0" w:firstRowLastColumn="0" w:lastRowFirstColumn="0" w:lastRowLastColumn="0"/>
            <w:tcW w:w="1482" w:type="pct"/>
            <w:tcBorders>
              <w:right w:val="single" w:sz="4" w:space="0" w:color="auto"/>
            </w:tcBorders>
          </w:tcPr>
          <w:p w14:paraId="177D7B6D" w14:textId="77777777" w:rsidR="00575369" w:rsidRPr="003D2E25" w:rsidRDefault="00575369" w:rsidP="00672E5A">
            <w:r w:rsidRPr="003D2E25">
              <w:t>Planning uitvoering</w:t>
            </w:r>
          </w:p>
        </w:tc>
        <w:tc>
          <w:tcPr>
            <w:tcW w:w="3518" w:type="pct"/>
            <w:tcBorders>
              <w:top w:val="single" w:sz="2" w:space="0" w:color="000000" w:themeColor="text2"/>
              <w:left w:val="single" w:sz="4" w:space="0" w:color="auto"/>
              <w:bottom w:val="single" w:sz="2" w:space="0" w:color="000000" w:themeColor="text2"/>
            </w:tcBorders>
          </w:tcPr>
          <w:p w14:paraId="43F4C1E4" w14:textId="77777777" w:rsidR="00575369" w:rsidRPr="003D2E25" w:rsidRDefault="00575369" w:rsidP="00672E5A">
            <w:pPr>
              <w:cnfStyle w:val="000000000000" w:firstRow="0" w:lastRow="0" w:firstColumn="0" w:lastColumn="0" w:oddVBand="0" w:evenVBand="0" w:oddHBand="0" w:evenHBand="0" w:firstRowFirstColumn="0" w:firstRowLastColumn="0" w:lastRowFirstColumn="0" w:lastRowLastColumn="0"/>
            </w:pPr>
          </w:p>
        </w:tc>
      </w:tr>
      <w:tr w:rsidR="00575369" w:rsidRPr="003D2E25" w14:paraId="495C708D" w14:textId="77777777" w:rsidTr="00672E5A">
        <w:tc>
          <w:tcPr>
            <w:cnfStyle w:val="001000000000" w:firstRow="0" w:lastRow="0" w:firstColumn="1" w:lastColumn="0" w:oddVBand="0" w:evenVBand="0" w:oddHBand="0" w:evenHBand="0" w:firstRowFirstColumn="0" w:firstRowLastColumn="0" w:lastRowFirstColumn="0" w:lastRowLastColumn="0"/>
            <w:tcW w:w="1482" w:type="pct"/>
            <w:tcBorders>
              <w:right w:val="single" w:sz="4" w:space="0" w:color="auto"/>
            </w:tcBorders>
          </w:tcPr>
          <w:p w14:paraId="00144A79" w14:textId="77777777" w:rsidR="00575369" w:rsidRPr="003D2E25" w:rsidRDefault="00575369" w:rsidP="00672E5A">
            <w:r w:rsidRPr="003D2E25">
              <w:t>Opdrachtgever/initiatiefnemer</w:t>
            </w:r>
          </w:p>
        </w:tc>
        <w:tc>
          <w:tcPr>
            <w:tcW w:w="3518" w:type="pct"/>
            <w:tcBorders>
              <w:top w:val="single" w:sz="2" w:space="0" w:color="000000" w:themeColor="text2"/>
              <w:left w:val="single" w:sz="4" w:space="0" w:color="auto"/>
              <w:bottom w:val="single" w:sz="8" w:space="0" w:color="000000" w:themeColor="background2"/>
            </w:tcBorders>
          </w:tcPr>
          <w:p w14:paraId="2579B689" w14:textId="77777777" w:rsidR="00575369" w:rsidRPr="003D2E25" w:rsidRDefault="00575369" w:rsidP="00672E5A">
            <w:pPr>
              <w:cnfStyle w:val="000000000000" w:firstRow="0" w:lastRow="0" w:firstColumn="0" w:lastColumn="0" w:oddVBand="0" w:evenVBand="0" w:oddHBand="0" w:evenHBand="0" w:firstRowFirstColumn="0" w:firstRowLastColumn="0" w:lastRowFirstColumn="0" w:lastRowLastColumn="0"/>
            </w:pPr>
          </w:p>
        </w:tc>
      </w:tr>
    </w:tbl>
    <w:p w14:paraId="7A569CF9" w14:textId="77777777" w:rsidR="00575369" w:rsidRDefault="00575369" w:rsidP="00575369">
      <w:bookmarkStart w:id="37" w:name="_Toc35238421"/>
      <w:bookmarkStart w:id="38" w:name="_Toc35260933"/>
      <w:bookmarkStart w:id="39" w:name="_Toc35261613"/>
      <w:bookmarkStart w:id="40" w:name="_Toc35238422"/>
      <w:bookmarkStart w:id="41" w:name="_Toc35260934"/>
      <w:bookmarkStart w:id="42" w:name="_Toc35261614"/>
      <w:bookmarkStart w:id="43" w:name="_Toc4590179"/>
      <w:bookmarkStart w:id="44" w:name="_Toc4683204"/>
      <w:bookmarkStart w:id="45" w:name="_Toc4757443"/>
      <w:bookmarkStart w:id="46" w:name="_Toc4766256"/>
      <w:bookmarkStart w:id="47" w:name="_Toc5188396"/>
      <w:bookmarkStart w:id="48" w:name="_Toc5706996"/>
      <w:bookmarkStart w:id="49" w:name="_Toc6558858"/>
      <w:bookmarkStart w:id="50" w:name="_Toc6932717"/>
      <w:bookmarkStart w:id="51" w:name="_Toc7698225"/>
      <w:bookmarkStart w:id="52" w:name="_Toc7702458"/>
      <w:bookmarkStart w:id="53" w:name="_Toc11834313"/>
      <w:bookmarkStart w:id="54" w:name="_Toc16748568"/>
      <w:bookmarkStart w:id="55" w:name="_Toc17804709"/>
      <w:bookmarkEnd w:id="37"/>
      <w:bookmarkEnd w:id="38"/>
      <w:bookmarkEnd w:id="39"/>
      <w:bookmarkEnd w:id="40"/>
      <w:bookmarkEnd w:id="41"/>
      <w:bookmarkEnd w:id="42"/>
    </w:p>
    <w:p w14:paraId="67D0EECC" w14:textId="77777777" w:rsidR="00575369" w:rsidRPr="00295C9D" w:rsidRDefault="00575369" w:rsidP="00575369">
      <w:pPr>
        <w:pStyle w:val="Kop2"/>
      </w:pPr>
      <w:bookmarkStart w:id="56" w:name="_Toc43362223"/>
      <w:bookmarkStart w:id="57" w:name="_Toc64547487"/>
      <w:r w:rsidRPr="00295C9D">
        <w:t>Plangebied</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565E924" w14:textId="77777777" w:rsidR="00575369" w:rsidRPr="00B544E5" w:rsidRDefault="00575369" w:rsidP="00575369">
      <w:r w:rsidRPr="00B544E5">
        <w:t>&lt;</w:t>
      </w:r>
      <w:r w:rsidRPr="00B544E5">
        <w:rPr>
          <w:highlight w:val="yellow"/>
        </w:rPr>
        <w:t>Invoegen</w:t>
      </w:r>
      <w:r w:rsidRPr="00B544E5">
        <w:t xml:space="preserve"> beschrijving plangebied en bebouwing. </w:t>
      </w:r>
      <w:r>
        <w:t>Schenk</w:t>
      </w:r>
      <w:r w:rsidRPr="00B544E5">
        <w:t xml:space="preserve"> hierbij aandacht aan specifieke</w:t>
      </w:r>
      <w:r>
        <w:t>,</w:t>
      </w:r>
      <w:r w:rsidRPr="00B544E5">
        <w:t xml:space="preserve"> voor beschermde soorten typerende kenmerken</w:t>
      </w:r>
      <w:r>
        <w:t>,</w:t>
      </w:r>
      <w:r w:rsidRPr="00B544E5">
        <w:t xml:space="preserve"> zoals dak, </w:t>
      </w:r>
      <w:proofErr w:type="spellStart"/>
      <w:r w:rsidRPr="00B544E5">
        <w:t>dakruimte</w:t>
      </w:r>
      <w:proofErr w:type="spellEnd"/>
      <w:r w:rsidRPr="00B544E5">
        <w:t>, gevel, spouwruimte, groen in tuin etc.&gt;</w:t>
      </w:r>
    </w:p>
    <w:p w14:paraId="41ADEC89" w14:textId="77777777" w:rsidR="00575369" w:rsidRPr="00B544E5" w:rsidRDefault="00575369" w:rsidP="00575369">
      <w:r w:rsidRPr="00B544E5">
        <w:t>&lt;</w:t>
      </w:r>
      <w:r w:rsidRPr="00B544E5">
        <w:rPr>
          <w:highlight w:val="yellow"/>
        </w:rPr>
        <w:t>Invoegen</w:t>
      </w:r>
      <w:r w:rsidRPr="00B544E5">
        <w:t xml:space="preserve"> omgevingsbeschrijving, voor zover relevant voor de </w:t>
      </w:r>
      <w:proofErr w:type="spellStart"/>
      <w:r w:rsidRPr="00B544E5">
        <w:t>gebouwbewonende</w:t>
      </w:r>
      <w:proofErr w:type="spellEnd"/>
      <w:r w:rsidRPr="00B544E5">
        <w:t xml:space="preserve"> soorten&gt;</w:t>
      </w:r>
    </w:p>
    <w:p w14:paraId="4858112C" w14:textId="77777777" w:rsidR="00575369" w:rsidRPr="00B544E5" w:rsidRDefault="00575369" w:rsidP="00575369">
      <w:r w:rsidRPr="00B544E5">
        <w:t>&lt;</w:t>
      </w:r>
      <w:r w:rsidRPr="00B544E5">
        <w:rPr>
          <w:highlight w:val="yellow"/>
        </w:rPr>
        <w:t>Invoegen</w:t>
      </w:r>
      <w:r w:rsidRPr="00B544E5">
        <w:t xml:space="preserve"> kaart met de begrenzing van het plangebied</w:t>
      </w:r>
      <w:r>
        <w:t>&gt;</w:t>
      </w:r>
    </w:p>
    <w:p w14:paraId="759790CF" w14:textId="77777777" w:rsidR="00575369" w:rsidRPr="00B544E5" w:rsidRDefault="00575369" w:rsidP="00575369">
      <w:r w:rsidRPr="00B544E5">
        <w:t>&lt;</w:t>
      </w:r>
      <w:r w:rsidRPr="00B544E5">
        <w:rPr>
          <w:highlight w:val="yellow"/>
        </w:rPr>
        <w:t>Invoegen</w:t>
      </w:r>
      <w:r w:rsidRPr="00B544E5">
        <w:t xml:space="preserve"> volledige adressenlijst binnen het plangebied&gt;</w:t>
      </w:r>
    </w:p>
    <w:p w14:paraId="529B4E82" w14:textId="26A644FA" w:rsidR="00575369" w:rsidRDefault="00575369" w:rsidP="00575369">
      <w:r w:rsidRPr="00B544E5">
        <w:t>&lt;</w:t>
      </w:r>
      <w:r w:rsidRPr="00B544E5">
        <w:rPr>
          <w:highlight w:val="yellow"/>
        </w:rPr>
        <w:t>Invoegen</w:t>
      </w:r>
      <w:r w:rsidRPr="00B544E5">
        <w:t xml:space="preserve"> foto’s, plandetails/situatie huidig en nieuw, (extra beeldmateriaal in bijlage</w:t>
      </w:r>
      <w:r w:rsidR="00DF15C8">
        <w:t xml:space="preserve"> A</w:t>
      </w:r>
      <w:r w:rsidRPr="00B544E5">
        <w:t>)&gt;</w:t>
      </w:r>
    </w:p>
    <w:p w14:paraId="796577AC" w14:textId="77777777" w:rsidR="00575369" w:rsidRDefault="00575369" w:rsidP="00575369">
      <w:pPr>
        <w:pStyle w:val="Kop2"/>
      </w:pPr>
      <w:bookmarkStart w:id="58" w:name="_Toc4590180"/>
      <w:bookmarkStart w:id="59" w:name="_Toc4683205"/>
      <w:bookmarkStart w:id="60" w:name="_Toc4757444"/>
      <w:bookmarkStart w:id="61" w:name="_Toc4766257"/>
      <w:bookmarkStart w:id="62" w:name="_Toc5188397"/>
      <w:bookmarkStart w:id="63" w:name="_Toc5706997"/>
      <w:bookmarkStart w:id="64" w:name="_Toc6558859"/>
      <w:bookmarkStart w:id="65" w:name="_Toc6932718"/>
      <w:bookmarkStart w:id="66" w:name="_Toc7698226"/>
      <w:bookmarkStart w:id="67" w:name="_Toc7702459"/>
      <w:bookmarkStart w:id="68" w:name="_Toc11834314"/>
      <w:bookmarkStart w:id="69" w:name="_Toc16748569"/>
      <w:bookmarkStart w:id="70" w:name="_Toc17804710"/>
      <w:bookmarkStart w:id="71" w:name="_Toc43362224"/>
      <w:bookmarkStart w:id="72" w:name="_Toc64547488"/>
      <w:r>
        <w:t>Voorgenomen werkzaamheden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4ACF5D9" w14:textId="2912944C" w:rsidR="00575369" w:rsidRPr="00216AEF" w:rsidRDefault="00575369" w:rsidP="00575369">
      <w:r w:rsidRPr="00216AEF">
        <w:rPr>
          <w:b/>
          <w:highlight w:val="green"/>
        </w:rPr>
        <w:t xml:space="preserve">Toelichting voor </w:t>
      </w:r>
      <w:r>
        <w:rPr>
          <w:b/>
          <w:highlight w:val="green"/>
        </w:rPr>
        <w:t>begeleidend ecoloog</w:t>
      </w:r>
      <w:r w:rsidRPr="00216AEF">
        <w:rPr>
          <w:highlight w:val="green"/>
        </w:rPr>
        <w:t xml:space="preserve">: </w:t>
      </w:r>
      <w:r>
        <w:rPr>
          <w:highlight w:val="green"/>
        </w:rPr>
        <w:br/>
      </w:r>
      <w:r w:rsidRPr="00216AEF">
        <w:rPr>
          <w:highlight w:val="green"/>
        </w:rPr>
        <w:t>Bij aanvang van een project vindt een startoverleg</w:t>
      </w:r>
      <w:r w:rsidR="00C11065">
        <w:rPr>
          <w:highlight w:val="green"/>
        </w:rPr>
        <w:t xml:space="preserve"> </w:t>
      </w:r>
      <w:r w:rsidRPr="00216AEF">
        <w:rPr>
          <w:highlight w:val="green"/>
        </w:rPr>
        <w:t xml:space="preserve">plaats met de projectleider, de </w:t>
      </w:r>
      <w:r>
        <w:rPr>
          <w:highlight w:val="green"/>
        </w:rPr>
        <w:t>begeleidend ecoloog</w:t>
      </w:r>
      <w:r w:rsidRPr="00216AEF">
        <w:rPr>
          <w:highlight w:val="green"/>
        </w:rPr>
        <w:t xml:space="preserve"> en aannemer. Daarnaast zijn periodieke overleggen nodig met de aannemer en ecoloog om consistentie in de uitvoering te waarborgen</w:t>
      </w:r>
      <w:r w:rsidRPr="00874921">
        <w:rPr>
          <w:highlight w:val="green"/>
        </w:rPr>
        <w:t>. Hierbij is het tevens van belang om helder te krijgen welke werkzaamheden uitgevoerd worden</w:t>
      </w:r>
      <w:r>
        <w:rPr>
          <w:highlight w:val="green"/>
        </w:rPr>
        <w:t>,</w:t>
      </w:r>
      <w:r w:rsidRPr="00874921">
        <w:rPr>
          <w:highlight w:val="green"/>
        </w:rPr>
        <w:t xml:space="preserve"> zodat zo goed mogelijk een inschatting gemaakt kan worden van mogelijke effecten.</w:t>
      </w:r>
      <w:r>
        <w:t xml:space="preserve"> </w:t>
      </w:r>
    </w:p>
    <w:p w14:paraId="3A60631E" w14:textId="77777777" w:rsidR="00575369" w:rsidRDefault="00575369" w:rsidP="00575369">
      <w:pPr>
        <w:rPr>
          <w:highlight w:val="yellow"/>
        </w:rPr>
      </w:pPr>
      <w:r>
        <w:t xml:space="preserve">De bouwkundige tekeningen en beelden van de nieuwe situatie zijn opgenomen in bijlage </w:t>
      </w:r>
      <w:r>
        <w:rPr>
          <w:highlight w:val="yellow"/>
        </w:rPr>
        <w:t xml:space="preserve">1. </w:t>
      </w:r>
      <w:r w:rsidRPr="00216AEF">
        <w:rPr>
          <w:highlight w:val="yellow"/>
        </w:rPr>
        <w:t xml:space="preserve">&lt;Voeg ontwerpen en tekeningen toe in bijlage </w:t>
      </w:r>
      <w:r>
        <w:rPr>
          <w:highlight w:val="yellow"/>
        </w:rPr>
        <w:t>1</w:t>
      </w:r>
      <w:r w:rsidRPr="00216AEF">
        <w:rPr>
          <w:highlight w:val="yellow"/>
        </w:rPr>
        <w:t>&gt;</w:t>
      </w:r>
    </w:p>
    <w:p w14:paraId="1EC75536" w14:textId="6E5B4F1E" w:rsidR="00575369" w:rsidRDefault="00575369" w:rsidP="00575369">
      <w:r w:rsidRPr="00216AEF">
        <w:rPr>
          <w:highlight w:val="yellow"/>
        </w:rPr>
        <w:t xml:space="preserve">&lt;Opsomming </w:t>
      </w:r>
      <w:r>
        <w:rPr>
          <w:highlight w:val="yellow"/>
        </w:rPr>
        <w:t xml:space="preserve">en beoordeling </w:t>
      </w:r>
      <w:r w:rsidRPr="00216AEF">
        <w:rPr>
          <w:highlight w:val="yellow"/>
        </w:rPr>
        <w:t xml:space="preserve">van </w:t>
      </w:r>
      <w:r>
        <w:rPr>
          <w:highlight w:val="yellow"/>
        </w:rPr>
        <w:t xml:space="preserve">de </w:t>
      </w:r>
      <w:r w:rsidRPr="00216AEF">
        <w:rPr>
          <w:highlight w:val="yellow"/>
        </w:rPr>
        <w:t>werkzaamheden</w:t>
      </w:r>
      <w:r w:rsidR="00DF15C8" w:rsidRPr="00216AEF" w:rsidDel="00DF15C8">
        <w:rPr>
          <w:highlight w:val="yellow"/>
        </w:rPr>
        <w:t xml:space="preserve"> </w:t>
      </w:r>
      <w:r w:rsidRPr="00216AEF">
        <w:rPr>
          <w:highlight w:val="yellow"/>
        </w:rPr>
        <w:t>&gt;</w:t>
      </w:r>
    </w:p>
    <w:p w14:paraId="601CADE4" w14:textId="77777777" w:rsidR="00575369" w:rsidRDefault="00575369" w:rsidP="00575369">
      <w:pPr>
        <w:rPr>
          <w:highlight w:val="yellow"/>
        </w:rPr>
      </w:pPr>
      <w:r>
        <w:rPr>
          <w:highlight w:val="yellow"/>
        </w:rPr>
        <w:br w:type="page"/>
      </w:r>
    </w:p>
    <w:p w14:paraId="4747E349" w14:textId="1E7B4F3B" w:rsidR="00575369" w:rsidRDefault="00575369" w:rsidP="00575369">
      <w:pPr>
        <w:pStyle w:val="Bijschrift"/>
      </w:pPr>
      <w:r>
        <w:lastRenderedPageBreak/>
        <w:t xml:space="preserve">Tabel </w:t>
      </w:r>
      <w:r w:rsidR="00E10572">
        <w:fldChar w:fldCharType="begin"/>
      </w:r>
      <w:r w:rsidR="00E10572">
        <w:instrText xml:space="preserve"> SEQ Tabel \* ARABIC </w:instrText>
      </w:r>
      <w:r w:rsidR="00E10572">
        <w:fldChar w:fldCharType="separate"/>
      </w:r>
      <w:r w:rsidR="00121E4A">
        <w:rPr>
          <w:noProof/>
        </w:rPr>
        <w:t>1</w:t>
      </w:r>
      <w:r w:rsidR="00E10572">
        <w:rPr>
          <w:noProof/>
        </w:rPr>
        <w:fldChar w:fldCharType="end"/>
      </w:r>
      <w:r>
        <w:t xml:space="preserve"> Voorbeeld van de beschrijving van werkzaamheden.</w:t>
      </w:r>
    </w:p>
    <w:tbl>
      <w:tblPr>
        <w:tblStyle w:val="Tabelraster"/>
        <w:tblW w:w="5000" w:type="pct"/>
        <w:tblLook w:val="04A0" w:firstRow="1" w:lastRow="0" w:firstColumn="1" w:lastColumn="0" w:noHBand="0" w:noVBand="1"/>
      </w:tblPr>
      <w:tblGrid>
        <w:gridCol w:w="2290"/>
        <w:gridCol w:w="1451"/>
        <w:gridCol w:w="5897"/>
      </w:tblGrid>
      <w:tr w:rsidR="00575369" w14:paraId="402F2CFA" w14:textId="77777777" w:rsidTr="00672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pct"/>
            <w:hideMark/>
          </w:tcPr>
          <w:p w14:paraId="2BE75118" w14:textId="77777777" w:rsidR="00575369" w:rsidRDefault="00575369" w:rsidP="00672E5A">
            <w:pPr>
              <w:spacing w:line="240" w:lineRule="auto"/>
            </w:pPr>
            <w:r>
              <w:t>Werkzaamheden</w:t>
            </w:r>
          </w:p>
        </w:tc>
        <w:tc>
          <w:tcPr>
            <w:tcW w:w="753" w:type="pct"/>
            <w:hideMark/>
          </w:tcPr>
          <w:p w14:paraId="641EDCEF" w14:textId="09442174" w:rsidR="00575369" w:rsidRDefault="0034424D" w:rsidP="00672E5A">
            <w:pPr>
              <w:spacing w:line="240" w:lineRule="auto"/>
              <w:cnfStyle w:val="100000000000" w:firstRow="1" w:lastRow="0" w:firstColumn="0" w:lastColumn="0" w:oddVBand="0" w:evenVBand="0" w:oddHBand="0" w:evenHBand="0" w:firstRowFirstColumn="0" w:firstRowLastColumn="0" w:lastRowFirstColumn="0" w:lastRowLastColumn="0"/>
            </w:pPr>
            <w:r>
              <w:t>Acties SMP noodzakelijk</w:t>
            </w:r>
          </w:p>
        </w:tc>
        <w:tc>
          <w:tcPr>
            <w:tcW w:w="3060" w:type="pct"/>
            <w:hideMark/>
          </w:tcPr>
          <w:p w14:paraId="0F0EA727" w14:textId="77777777" w:rsidR="00575369" w:rsidRDefault="00575369" w:rsidP="00672E5A">
            <w:pPr>
              <w:spacing w:line="240" w:lineRule="auto"/>
              <w:cnfStyle w:val="100000000000" w:firstRow="1" w:lastRow="0" w:firstColumn="0" w:lastColumn="0" w:oddVBand="0" w:evenVBand="0" w:oddHBand="0" w:evenHBand="0" w:firstRowFirstColumn="0" w:firstRowLastColumn="0" w:lastRowFirstColumn="0" w:lastRowLastColumn="0"/>
            </w:pPr>
            <w:r>
              <w:t>Toelichting</w:t>
            </w:r>
          </w:p>
        </w:tc>
      </w:tr>
      <w:tr w:rsidR="00575369" w14:paraId="4DEFC7CE" w14:textId="77777777" w:rsidTr="00672E5A">
        <w:tc>
          <w:tcPr>
            <w:cnfStyle w:val="001000000000" w:firstRow="0" w:lastRow="0" w:firstColumn="1" w:lastColumn="0" w:oddVBand="0" w:evenVBand="0" w:oddHBand="0" w:evenHBand="0" w:firstRowFirstColumn="0" w:firstRowLastColumn="0" w:lastRowFirstColumn="0" w:lastRowLastColumn="0"/>
            <w:tcW w:w="1188" w:type="pct"/>
            <w:hideMark/>
          </w:tcPr>
          <w:p w14:paraId="6CDD5A4B" w14:textId="77777777" w:rsidR="00575369" w:rsidRDefault="00575369" w:rsidP="00672E5A">
            <w:pPr>
              <w:spacing w:line="240" w:lineRule="auto"/>
            </w:pPr>
            <w:r>
              <w:t>Dak isolatie van binnenuit</w:t>
            </w:r>
          </w:p>
        </w:tc>
        <w:tc>
          <w:tcPr>
            <w:tcW w:w="753" w:type="pct"/>
            <w:hideMark/>
          </w:tcPr>
          <w:p w14:paraId="02DDE988"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r>
              <w:t>Ja</w:t>
            </w:r>
          </w:p>
        </w:tc>
        <w:tc>
          <w:tcPr>
            <w:tcW w:w="3060" w:type="pct"/>
            <w:hideMark/>
          </w:tcPr>
          <w:p w14:paraId="1654CAAB" w14:textId="177B6E5D"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r>
              <w:t xml:space="preserve">Het isoleren van het dak van binnenuit </w:t>
            </w:r>
            <w:r w:rsidR="00AC2FD0">
              <w:t xml:space="preserve">met harde of zachte </w:t>
            </w:r>
            <w:r>
              <w:t>isolatieplaten</w:t>
            </w:r>
            <w:r w:rsidR="00AC2FD0">
              <w:t xml:space="preserve"> leidt tot aanpassing van de klimatologische omstandigheden in de schil constructie maar niet tot het fysiek aantasten van de verblijfsmogelijkheden. Het toepassen van isolatiemethoden van binnenuit door middel van niet vaste isolatiematerialen zoals schuim</w:t>
            </w:r>
            <w:r>
              <w:t xml:space="preserve">en </w:t>
            </w:r>
            <w:r w:rsidR="00AC2FD0">
              <w:t>en cellulose kan wel de verblijfsmogelijkheid aantasten in de schil constructie</w:t>
            </w:r>
            <w:r>
              <w:t>.</w:t>
            </w:r>
          </w:p>
        </w:tc>
      </w:tr>
      <w:tr w:rsidR="00575369" w14:paraId="49E8D387" w14:textId="77777777" w:rsidTr="00672E5A">
        <w:tc>
          <w:tcPr>
            <w:cnfStyle w:val="001000000000" w:firstRow="0" w:lastRow="0" w:firstColumn="1" w:lastColumn="0" w:oddVBand="0" w:evenVBand="0" w:oddHBand="0" w:evenHBand="0" w:firstRowFirstColumn="0" w:firstRowLastColumn="0" w:lastRowFirstColumn="0" w:lastRowLastColumn="0"/>
            <w:tcW w:w="1188" w:type="pct"/>
            <w:hideMark/>
          </w:tcPr>
          <w:p w14:paraId="02D117D6" w14:textId="77777777" w:rsidR="00575369" w:rsidRDefault="00575369" w:rsidP="00672E5A">
            <w:pPr>
              <w:spacing w:line="240" w:lineRule="auto"/>
            </w:pPr>
            <w:r>
              <w:t>Glas vervangen</w:t>
            </w:r>
          </w:p>
        </w:tc>
        <w:tc>
          <w:tcPr>
            <w:tcW w:w="753" w:type="pct"/>
            <w:hideMark/>
          </w:tcPr>
          <w:p w14:paraId="2A8C12BC"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r>
              <w:t>Nee</w:t>
            </w:r>
          </w:p>
        </w:tc>
        <w:tc>
          <w:tcPr>
            <w:tcW w:w="3060" w:type="pct"/>
            <w:hideMark/>
          </w:tcPr>
          <w:p w14:paraId="5AB76D4C" w14:textId="77777777" w:rsidR="00575369" w:rsidRDefault="00575369" w:rsidP="00672E5A">
            <w:pPr>
              <w:cnfStyle w:val="000000000000" w:firstRow="0" w:lastRow="0" w:firstColumn="0" w:lastColumn="0" w:oddVBand="0" w:evenVBand="0" w:oddHBand="0" w:evenHBand="0" w:firstRowFirstColumn="0" w:firstRowLastColumn="0" w:lastRowFirstColumn="0" w:lastRowLastColumn="0"/>
            </w:pPr>
            <w:r>
              <w:t>Indien enkel het glas vervangen wordt, is geen verstoring van beschermde soorten te verwachten.</w:t>
            </w:r>
          </w:p>
        </w:tc>
      </w:tr>
      <w:tr w:rsidR="00575369" w14:paraId="7312D831" w14:textId="77777777" w:rsidTr="00672E5A">
        <w:tc>
          <w:tcPr>
            <w:cnfStyle w:val="001000000000" w:firstRow="0" w:lastRow="0" w:firstColumn="1" w:lastColumn="0" w:oddVBand="0" w:evenVBand="0" w:oddHBand="0" w:evenHBand="0" w:firstRowFirstColumn="0" w:firstRowLastColumn="0" w:lastRowFirstColumn="0" w:lastRowLastColumn="0"/>
            <w:tcW w:w="1188" w:type="pct"/>
            <w:hideMark/>
          </w:tcPr>
          <w:p w14:paraId="0407B07F" w14:textId="77777777" w:rsidR="00575369" w:rsidRDefault="00575369" w:rsidP="00672E5A">
            <w:pPr>
              <w:spacing w:line="240" w:lineRule="auto"/>
              <w:rPr>
                <w:rFonts w:ascii="Calibri" w:hAnsi="Calibri" w:cs="Calibri"/>
                <w:sz w:val="22"/>
                <w:szCs w:val="22"/>
              </w:rPr>
            </w:pPr>
            <w:r>
              <w:t>Vervangen kozijnen</w:t>
            </w:r>
          </w:p>
        </w:tc>
        <w:tc>
          <w:tcPr>
            <w:tcW w:w="753" w:type="pct"/>
            <w:hideMark/>
          </w:tcPr>
          <w:p w14:paraId="360AB26F"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r>
              <w:t>Nee</w:t>
            </w:r>
          </w:p>
        </w:tc>
        <w:tc>
          <w:tcPr>
            <w:tcW w:w="3060" w:type="pct"/>
            <w:hideMark/>
          </w:tcPr>
          <w:p w14:paraId="536C0BF0" w14:textId="5A4ABEDF" w:rsidR="00575369" w:rsidRPr="00BF73CE" w:rsidRDefault="00575369" w:rsidP="00672E5A">
            <w:pPr>
              <w:cnfStyle w:val="000000000000" w:firstRow="0" w:lastRow="0" w:firstColumn="0" w:lastColumn="0" w:oddVBand="0" w:evenVBand="0" w:oddHBand="0" w:evenHBand="0" w:firstRowFirstColumn="0" w:firstRowLastColumn="0" w:lastRowFirstColumn="0" w:lastRowLastColumn="0"/>
            </w:pPr>
            <w:r w:rsidRPr="00BF73CE">
              <w:t xml:space="preserve">Doordat bij het vervangen van de kozijnen van </w:t>
            </w:r>
            <w:r w:rsidR="006D3C2D">
              <w:t xml:space="preserve">de </w:t>
            </w:r>
            <w:r w:rsidRPr="00BF73CE">
              <w:t xml:space="preserve">voor- en </w:t>
            </w:r>
            <w:proofErr w:type="spellStart"/>
            <w:r w:rsidRPr="00BF73CE">
              <w:t>achterpui</w:t>
            </w:r>
            <w:proofErr w:type="spellEnd"/>
            <w:r w:rsidR="00C11065">
              <w:t xml:space="preserve"> </w:t>
            </w:r>
            <w:r w:rsidRPr="00BF73CE">
              <w:t>de spouwlatten intact blijven</w:t>
            </w:r>
            <w:r>
              <w:t>,</w:t>
            </w:r>
            <w:r w:rsidRPr="00BF73CE">
              <w:t xml:space="preserve"> wordt geen opening richting de spouw gemaakt.</w:t>
            </w:r>
          </w:p>
        </w:tc>
      </w:tr>
      <w:tr w:rsidR="00575369" w14:paraId="11851287" w14:textId="77777777" w:rsidTr="00672E5A">
        <w:tc>
          <w:tcPr>
            <w:cnfStyle w:val="001000000000" w:firstRow="0" w:lastRow="0" w:firstColumn="1" w:lastColumn="0" w:oddVBand="0" w:evenVBand="0" w:oddHBand="0" w:evenHBand="0" w:firstRowFirstColumn="0" w:firstRowLastColumn="0" w:lastRowFirstColumn="0" w:lastRowLastColumn="0"/>
            <w:tcW w:w="1188" w:type="pct"/>
            <w:hideMark/>
          </w:tcPr>
          <w:p w14:paraId="34FCC01F" w14:textId="77777777" w:rsidR="00575369" w:rsidRPr="00552E7F" w:rsidRDefault="00575369" w:rsidP="00672E5A">
            <w:pPr>
              <w:spacing w:line="240" w:lineRule="auto"/>
              <w:rPr>
                <w:rFonts w:ascii="Calibri" w:hAnsi="Calibri" w:cs="Calibri"/>
                <w:sz w:val="22"/>
                <w:szCs w:val="22"/>
              </w:rPr>
            </w:pPr>
            <w:r w:rsidRPr="00552E7F">
              <w:t>Aanpassingen aan voor- en achtergevel</w:t>
            </w:r>
          </w:p>
        </w:tc>
        <w:tc>
          <w:tcPr>
            <w:tcW w:w="753" w:type="pct"/>
            <w:hideMark/>
          </w:tcPr>
          <w:p w14:paraId="5F632387" w14:textId="77777777" w:rsidR="00575369" w:rsidRPr="00552E7F"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r>
              <w:t>Ja</w:t>
            </w:r>
          </w:p>
        </w:tc>
        <w:tc>
          <w:tcPr>
            <w:tcW w:w="3060" w:type="pct"/>
          </w:tcPr>
          <w:p w14:paraId="7956C9B5" w14:textId="77777777" w:rsidR="00575369" w:rsidRPr="00BF73CE"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r w:rsidRPr="00BF73CE">
              <w:t xml:space="preserve">Bij het vervangen van de lateien komt de spouw mogelijk bloot te liggen. Dit kan enkel plaatsvinden na </w:t>
            </w:r>
            <w:r>
              <w:t>het natuurvrij maken</w:t>
            </w:r>
            <w:r w:rsidRPr="00BF73CE">
              <w:t xml:space="preserve"> en</w:t>
            </w:r>
            <w:r>
              <w:t xml:space="preserve"> afgifte van een</w:t>
            </w:r>
            <w:r w:rsidRPr="00BF73CE">
              <w:t xml:space="preserve"> natuurvrijverklaring van vleermuizen tussen 1-30 april of vanaf 1 september – 31 oktober.</w:t>
            </w:r>
          </w:p>
        </w:tc>
      </w:tr>
      <w:tr w:rsidR="00575369" w14:paraId="35C36926" w14:textId="77777777" w:rsidTr="00672E5A">
        <w:tc>
          <w:tcPr>
            <w:cnfStyle w:val="001000000000" w:firstRow="0" w:lastRow="0" w:firstColumn="1" w:lastColumn="0" w:oddVBand="0" w:evenVBand="0" w:oddHBand="0" w:evenHBand="0" w:firstRowFirstColumn="0" w:firstRowLastColumn="0" w:lastRowFirstColumn="0" w:lastRowLastColumn="0"/>
            <w:tcW w:w="1188" w:type="pct"/>
            <w:hideMark/>
          </w:tcPr>
          <w:p w14:paraId="39247C91" w14:textId="77777777" w:rsidR="00575369" w:rsidRDefault="00575369" w:rsidP="00672E5A">
            <w:pPr>
              <w:spacing w:line="240" w:lineRule="auto"/>
            </w:pPr>
            <w:r>
              <w:t>Isoleren (bijvullen)</w:t>
            </w:r>
          </w:p>
        </w:tc>
        <w:tc>
          <w:tcPr>
            <w:tcW w:w="753" w:type="pct"/>
            <w:hideMark/>
          </w:tcPr>
          <w:p w14:paraId="47CB9101"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r>
              <w:t>Ja</w:t>
            </w:r>
          </w:p>
        </w:tc>
        <w:tc>
          <w:tcPr>
            <w:tcW w:w="3060" w:type="pct"/>
            <w:hideMark/>
          </w:tcPr>
          <w:p w14:paraId="6786B465"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r>
              <w:t>Door het na-isoleren en/of bijvullen van de spouw kunnen aanwezige vleermuizen vast komen te zitten. Dit kan enkel plaatsvinden na het natuurvrij maken en de afgifte van een natuurvrijverklaring van vleermuizen tussen 1-30 april of vanaf 1 september – 31 oktober.</w:t>
            </w:r>
          </w:p>
        </w:tc>
      </w:tr>
      <w:tr w:rsidR="00575369" w14:paraId="2FED952B" w14:textId="77777777" w:rsidTr="00672E5A">
        <w:tc>
          <w:tcPr>
            <w:cnfStyle w:val="001000000000" w:firstRow="0" w:lastRow="0" w:firstColumn="1" w:lastColumn="0" w:oddVBand="0" w:evenVBand="0" w:oddHBand="0" w:evenHBand="0" w:firstRowFirstColumn="0" w:firstRowLastColumn="0" w:lastRowFirstColumn="0" w:lastRowLastColumn="0"/>
            <w:tcW w:w="1188" w:type="pct"/>
          </w:tcPr>
          <w:p w14:paraId="24A5A435" w14:textId="77777777" w:rsidR="00575369" w:rsidRDefault="00575369" w:rsidP="00672E5A">
            <w:pPr>
              <w:spacing w:line="240" w:lineRule="auto"/>
            </w:pPr>
            <w:r>
              <w:t>Plaatsing permanente voorzieningen</w:t>
            </w:r>
          </w:p>
        </w:tc>
        <w:tc>
          <w:tcPr>
            <w:tcW w:w="753" w:type="pct"/>
          </w:tcPr>
          <w:p w14:paraId="01995116"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r>
              <w:t>Ja</w:t>
            </w:r>
          </w:p>
        </w:tc>
        <w:tc>
          <w:tcPr>
            <w:tcW w:w="3060" w:type="pct"/>
          </w:tcPr>
          <w:p w14:paraId="71C86592"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r>
              <w:t>Het plaatsen van permanente voorzieningen kan pas na het natuurvrij maken en de afgifte van een natuurvrijverklaring plaats vinden.</w:t>
            </w:r>
          </w:p>
        </w:tc>
      </w:tr>
      <w:tr w:rsidR="00575369" w14:paraId="0C48B403" w14:textId="77777777" w:rsidTr="00672E5A">
        <w:tc>
          <w:tcPr>
            <w:cnfStyle w:val="001000000000" w:firstRow="0" w:lastRow="0" w:firstColumn="1" w:lastColumn="0" w:oddVBand="0" w:evenVBand="0" w:oddHBand="0" w:evenHBand="0" w:firstRowFirstColumn="0" w:firstRowLastColumn="0" w:lastRowFirstColumn="0" w:lastRowLastColumn="0"/>
            <w:tcW w:w="1188" w:type="pct"/>
          </w:tcPr>
          <w:p w14:paraId="48804CB1" w14:textId="77777777" w:rsidR="00575369" w:rsidRDefault="00575369" w:rsidP="00672E5A">
            <w:pPr>
              <w:spacing w:line="240" w:lineRule="auto"/>
            </w:pPr>
          </w:p>
        </w:tc>
        <w:tc>
          <w:tcPr>
            <w:tcW w:w="753" w:type="pct"/>
          </w:tcPr>
          <w:p w14:paraId="7D0AF35F"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p>
        </w:tc>
        <w:tc>
          <w:tcPr>
            <w:tcW w:w="3060" w:type="pct"/>
          </w:tcPr>
          <w:p w14:paraId="282771E2"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p>
        </w:tc>
      </w:tr>
      <w:tr w:rsidR="00575369" w14:paraId="439BED35" w14:textId="77777777" w:rsidTr="00672E5A">
        <w:tc>
          <w:tcPr>
            <w:cnfStyle w:val="001000000000" w:firstRow="0" w:lastRow="0" w:firstColumn="1" w:lastColumn="0" w:oddVBand="0" w:evenVBand="0" w:oddHBand="0" w:evenHBand="0" w:firstRowFirstColumn="0" w:firstRowLastColumn="0" w:lastRowFirstColumn="0" w:lastRowLastColumn="0"/>
            <w:tcW w:w="1188" w:type="pct"/>
          </w:tcPr>
          <w:p w14:paraId="5C2E8073" w14:textId="77777777" w:rsidR="00575369" w:rsidRDefault="00575369" w:rsidP="00672E5A">
            <w:pPr>
              <w:spacing w:line="240" w:lineRule="auto"/>
            </w:pPr>
          </w:p>
        </w:tc>
        <w:tc>
          <w:tcPr>
            <w:tcW w:w="753" w:type="pct"/>
          </w:tcPr>
          <w:p w14:paraId="7F029FCE"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p>
        </w:tc>
        <w:tc>
          <w:tcPr>
            <w:tcW w:w="3060" w:type="pct"/>
          </w:tcPr>
          <w:p w14:paraId="22B98E7C" w14:textId="77777777" w:rsidR="00575369" w:rsidRDefault="00575369" w:rsidP="00672E5A">
            <w:pPr>
              <w:spacing w:line="240" w:lineRule="auto"/>
              <w:cnfStyle w:val="000000000000" w:firstRow="0" w:lastRow="0" w:firstColumn="0" w:lastColumn="0" w:oddVBand="0" w:evenVBand="0" w:oddHBand="0" w:evenHBand="0" w:firstRowFirstColumn="0" w:firstRowLastColumn="0" w:lastRowFirstColumn="0" w:lastRowLastColumn="0"/>
            </w:pPr>
          </w:p>
        </w:tc>
      </w:tr>
    </w:tbl>
    <w:p w14:paraId="4FE7F301" w14:textId="77777777" w:rsidR="00575369" w:rsidRDefault="00575369" w:rsidP="00575369"/>
    <w:p w14:paraId="106244A8" w14:textId="56ED5528" w:rsidR="00575369" w:rsidRDefault="00575369" w:rsidP="00575369">
      <w:r w:rsidRPr="007930C0">
        <w:rPr>
          <w:highlight w:val="green"/>
        </w:rPr>
        <w:t xml:space="preserve">Let op. In de tabel is een voorbeeld opgenomen van een beoordeling uitgevoerd door een deskundige ecoloog in afstemming met de aannemer en initiatiefnemer. Aan de beoordeling kunnen geen rechten worden ontleend. Elke situatie </w:t>
      </w:r>
      <w:r w:rsidR="0034424D">
        <w:rPr>
          <w:highlight w:val="green"/>
        </w:rPr>
        <w:t xml:space="preserve">en ingreep </w:t>
      </w:r>
      <w:r w:rsidRPr="007930C0">
        <w:rPr>
          <w:highlight w:val="green"/>
        </w:rPr>
        <w:t>is anders en dient specifiek te worden beoordeeld.</w:t>
      </w:r>
    </w:p>
    <w:p w14:paraId="4001C86B" w14:textId="77777777" w:rsidR="00575369" w:rsidRDefault="00575369" w:rsidP="00575369">
      <w:pPr>
        <w:pStyle w:val="Kop2"/>
      </w:pPr>
      <w:bookmarkStart w:id="73" w:name="_Toc43362225"/>
      <w:bookmarkStart w:id="74" w:name="_Toc64547489"/>
      <w:r w:rsidRPr="000645C9">
        <w:t>Beoordeling salderingsboekhouding</w:t>
      </w:r>
      <w:bookmarkEnd w:id="73"/>
      <w:bookmarkEnd w:id="74"/>
    </w:p>
    <w:p w14:paraId="1F7298B9" w14:textId="7DA2B5D8" w:rsidR="00575369" w:rsidRPr="000D2F0F" w:rsidRDefault="00575369" w:rsidP="00575369">
      <w:r w:rsidRPr="00E9531E">
        <w:rPr>
          <w:highlight w:val="green"/>
        </w:rPr>
        <w:t xml:space="preserve">Input uit de </w:t>
      </w:r>
      <w:r>
        <w:rPr>
          <w:highlight w:val="green"/>
        </w:rPr>
        <w:t>GIS-</w:t>
      </w:r>
      <w:r w:rsidRPr="00E9531E">
        <w:rPr>
          <w:highlight w:val="green"/>
        </w:rPr>
        <w:t xml:space="preserve">viewer </w:t>
      </w:r>
      <w:r>
        <w:rPr>
          <w:highlight w:val="green"/>
        </w:rPr>
        <w:t>nodig</w:t>
      </w:r>
      <w:r w:rsidRPr="00E9531E">
        <w:rPr>
          <w:highlight w:val="green"/>
        </w:rPr>
        <w:t xml:space="preserve"> om het hiernavolgende</w:t>
      </w:r>
      <w:r>
        <w:rPr>
          <w:highlight w:val="green"/>
        </w:rPr>
        <w:t xml:space="preserve"> volledig</w:t>
      </w:r>
      <w:r w:rsidRPr="00E9531E">
        <w:rPr>
          <w:highlight w:val="green"/>
        </w:rPr>
        <w:t xml:space="preserve"> in te kunnen vullen</w:t>
      </w:r>
      <w:r w:rsidRPr="007514B0">
        <w:rPr>
          <w:highlight w:val="green"/>
        </w:rPr>
        <w:t>. Voor de aangehaakte corporaties is het advies om de meerjarenplanning in het geheel af te stemmen en integraal in beeld te brengen of en waar e</w:t>
      </w:r>
      <w:r>
        <w:rPr>
          <w:highlight w:val="green"/>
        </w:rPr>
        <w:t>r</w:t>
      </w:r>
      <w:r w:rsidRPr="007514B0">
        <w:rPr>
          <w:highlight w:val="green"/>
        </w:rPr>
        <w:t xml:space="preserve"> knelpunten zouden ontstaan. Onderbouw hier dat wordt voldaan</w:t>
      </w:r>
      <w:r>
        <w:rPr>
          <w:highlight w:val="green"/>
        </w:rPr>
        <w:t xml:space="preserve"> aan de hieronder genoemde 25%-regel</w:t>
      </w:r>
      <w:r w:rsidRPr="007514B0">
        <w:rPr>
          <w:highlight w:val="green"/>
        </w:rPr>
        <w:t>. Onderbouw o</w:t>
      </w:r>
      <w:r>
        <w:rPr>
          <w:highlight w:val="green"/>
        </w:rPr>
        <w:t>o</w:t>
      </w:r>
      <w:r w:rsidRPr="007514B0">
        <w:rPr>
          <w:highlight w:val="green"/>
        </w:rPr>
        <w:t>k de oplossing om te voldoen aan de regel indien noodzakelijk.</w:t>
      </w:r>
    </w:p>
    <w:p w14:paraId="0A59C19C" w14:textId="72B2BDAF" w:rsidR="00575369" w:rsidRDefault="00575369" w:rsidP="00575369">
      <w:pPr>
        <w:pStyle w:val="ArcadisListBulletOrange"/>
        <w:numPr>
          <w:ilvl w:val="0"/>
          <w:numId w:val="0"/>
        </w:numPr>
        <w:ind w:left="284" w:hanging="284"/>
      </w:pPr>
      <w:r>
        <w:t xml:space="preserve">Uit de GIS-viewer is gebleken dat </w:t>
      </w:r>
      <w:r w:rsidR="00DF15C8">
        <w:t xml:space="preserve">inclusief het betreffende projectgebied het totaal ongeschikte gemaakt of te maken bebouwd gebied binnen het salderingsgebied </w:t>
      </w:r>
      <w:r w:rsidR="00DF15C8">
        <w:rPr>
          <w:highlight w:val="yellow"/>
        </w:rPr>
        <w:t>(</w:t>
      </w:r>
      <w:r w:rsidRPr="00250D2C">
        <w:rPr>
          <w:highlight w:val="yellow"/>
        </w:rPr>
        <w:t>niet</w:t>
      </w:r>
      <w:r w:rsidR="00DF15C8">
        <w:t>)</w:t>
      </w:r>
      <w:r>
        <w:t xml:space="preserve"> groter is dan 25% van </w:t>
      </w:r>
      <w:r w:rsidR="00C11065">
        <w:t>de</w:t>
      </w:r>
      <w:r>
        <w:t xml:space="preserve"> bebouwd</w:t>
      </w:r>
      <w:r w:rsidR="00C11065">
        <w:t>e</w:t>
      </w:r>
      <w:r>
        <w:t xml:space="preserve"> oppervlakte (met een middel of hoge kans op aanwezigheid) van het salderingsgebied [</w:t>
      </w:r>
      <w:r w:rsidRPr="00250D2C">
        <w:rPr>
          <w:highlight w:val="yellow"/>
        </w:rPr>
        <w:t>PM].</w:t>
      </w:r>
    </w:p>
    <w:p w14:paraId="30652D54" w14:textId="77777777" w:rsidR="00575369" w:rsidRDefault="00575369" w:rsidP="00575369">
      <w:pPr>
        <w:pStyle w:val="ArcadisListBulletOrange"/>
        <w:numPr>
          <w:ilvl w:val="0"/>
          <w:numId w:val="0"/>
        </w:numPr>
        <w:ind w:left="284" w:hanging="284"/>
      </w:pPr>
    </w:p>
    <w:p w14:paraId="3488B713" w14:textId="77777777" w:rsidR="00575369" w:rsidRDefault="00575369" w:rsidP="00575369">
      <w:pPr>
        <w:pStyle w:val="ArcadisListBulletOrange"/>
        <w:numPr>
          <w:ilvl w:val="0"/>
          <w:numId w:val="0"/>
        </w:numPr>
        <w:ind w:left="284" w:hanging="284"/>
      </w:pPr>
      <w:r>
        <w:t>Een project kan worden uitgevoerd indien:</w:t>
      </w:r>
    </w:p>
    <w:p w14:paraId="7BE41948" w14:textId="4E23DD28" w:rsidR="00575369" w:rsidRDefault="00575369" w:rsidP="00575369">
      <w:pPr>
        <w:pStyle w:val="ArcadisListBulletOrange"/>
      </w:pPr>
      <w:r>
        <w:t>Er in totaal niet meer dan 25% van de bebouwingsoppervlakte van het betreffende salderingsgebied met een middel of hoge kans voor de betreffende soort op enig moment ongeschikt is (natuurvrij gemaakt, recent opgeleverd, maar nog onvoldoende gewenning, reeds gesloopt of in uitvoering).</w:t>
      </w:r>
    </w:p>
    <w:p w14:paraId="78AAE700" w14:textId="77777777" w:rsidR="00575369" w:rsidRDefault="00575369" w:rsidP="00575369">
      <w:pPr>
        <w:pStyle w:val="ArcadisListBulletOrange"/>
        <w:numPr>
          <w:ilvl w:val="0"/>
          <w:numId w:val="0"/>
        </w:numPr>
      </w:pPr>
    </w:p>
    <w:p w14:paraId="4F6CD0FA" w14:textId="5AA7E06D" w:rsidR="00575369" w:rsidRDefault="00575369" w:rsidP="00575369">
      <w:pPr>
        <w:pStyle w:val="ArcadisListBulletOrange"/>
        <w:numPr>
          <w:ilvl w:val="0"/>
          <w:numId w:val="0"/>
        </w:numPr>
      </w:pPr>
      <w:r w:rsidRPr="007514B0">
        <w:rPr>
          <w:highlight w:val="green"/>
        </w:rPr>
        <w:t>Er zijn oplossingen mogelijk in afstemming met de ecoloog waardoor kan worden voorkomen dat de 25%</w:t>
      </w:r>
      <w:r>
        <w:rPr>
          <w:highlight w:val="green"/>
        </w:rPr>
        <w:t>-</w:t>
      </w:r>
      <w:r w:rsidRPr="007514B0">
        <w:rPr>
          <w:highlight w:val="green"/>
        </w:rPr>
        <w:t>regel wordt overschreden</w:t>
      </w:r>
      <w:r>
        <w:rPr>
          <w:highlight w:val="green"/>
        </w:rPr>
        <w:t>.</w:t>
      </w:r>
      <w:r w:rsidRPr="007514B0">
        <w:rPr>
          <w:highlight w:val="green"/>
        </w:rPr>
        <w:t xml:space="preserve"> </w:t>
      </w:r>
      <w:r>
        <w:rPr>
          <w:highlight w:val="green"/>
        </w:rPr>
        <w:t>D</w:t>
      </w:r>
      <w:r w:rsidRPr="007514B0">
        <w:rPr>
          <w:highlight w:val="green"/>
        </w:rPr>
        <w:t>enk</w:t>
      </w:r>
      <w:r>
        <w:rPr>
          <w:highlight w:val="green"/>
        </w:rPr>
        <w:t xml:space="preserve"> hierbij</w:t>
      </w:r>
      <w:r w:rsidRPr="007514B0">
        <w:rPr>
          <w:highlight w:val="green"/>
        </w:rPr>
        <w:t xml:space="preserve"> aan projectsplitsing of fasering van het project, prioritering met andere projecten, uitstel </w:t>
      </w:r>
      <w:r w:rsidRPr="007514B0">
        <w:rPr>
          <w:highlight w:val="green"/>
        </w:rPr>
        <w:lastRenderedPageBreak/>
        <w:t xml:space="preserve">planning, </w:t>
      </w:r>
      <w:r>
        <w:rPr>
          <w:highlight w:val="green"/>
        </w:rPr>
        <w:t>maar o</w:t>
      </w:r>
      <w:r w:rsidRPr="007514B0">
        <w:rPr>
          <w:highlight w:val="green"/>
        </w:rPr>
        <w:t>ok het strategisch plannen</w:t>
      </w:r>
      <w:r>
        <w:rPr>
          <w:highlight w:val="green"/>
        </w:rPr>
        <w:t>,</w:t>
      </w:r>
      <w:r w:rsidRPr="007514B0">
        <w:rPr>
          <w:highlight w:val="green"/>
        </w:rPr>
        <w:t xml:space="preserve"> zodat een deel van het project tussen sept-okt en maart opgestart en opgeleverd wordt en dus weer beschikbaar is voor vogels en vleermuizen.</w:t>
      </w:r>
    </w:p>
    <w:p w14:paraId="1C99E8E7" w14:textId="77777777" w:rsidR="00575369" w:rsidRDefault="00575369" w:rsidP="00575369">
      <w:pPr>
        <w:pStyle w:val="ArcadisListBulletOrange"/>
        <w:numPr>
          <w:ilvl w:val="0"/>
          <w:numId w:val="0"/>
        </w:numPr>
      </w:pPr>
    </w:p>
    <w:p w14:paraId="5788B6D7" w14:textId="77777777" w:rsidR="00575369" w:rsidRDefault="00575369" w:rsidP="00575369">
      <w:pPr>
        <w:pStyle w:val="ArcadisListBulletOrange"/>
        <w:numPr>
          <w:ilvl w:val="0"/>
          <w:numId w:val="0"/>
        </w:numPr>
      </w:pPr>
      <w:r>
        <w:t>Afwijken van de 25%-regel mag alleen met goedkeuring van de provincie en afstemming met de stadsecoloog. Dit geldt ook voor de aangehaakte corporaties. Bij een oplossing voor een situatie waarbij er meer dan 25% van een gebied tegelijk natuurvrij wordt gemaakt, dient gedacht te worden aan extra tijdelijke uitwijkmogelijkheden met afdoende gewenning, bovenwettelijke extra plus maatregelen, etc.</w:t>
      </w:r>
    </w:p>
    <w:p w14:paraId="32DB368A" w14:textId="77777777" w:rsidR="00575369" w:rsidRPr="00EA25DE" w:rsidRDefault="00575369" w:rsidP="00575369">
      <w:pPr>
        <w:pStyle w:val="ArcadisListBulletOrange"/>
        <w:numPr>
          <w:ilvl w:val="0"/>
          <w:numId w:val="0"/>
        </w:numPr>
      </w:pPr>
    </w:p>
    <w:p w14:paraId="1EC81D35" w14:textId="77777777" w:rsidR="00575369" w:rsidRPr="00945305" w:rsidRDefault="00575369" w:rsidP="00575369">
      <w:pPr>
        <w:pStyle w:val="Kop2"/>
      </w:pPr>
      <w:bookmarkStart w:id="75" w:name="_Toc43362226"/>
      <w:bookmarkStart w:id="76" w:name="_Toc64547490"/>
      <w:r>
        <w:t>Beoordeling volledigheid onderzoek</w:t>
      </w:r>
      <w:bookmarkEnd w:id="75"/>
      <w:bookmarkEnd w:id="76"/>
    </w:p>
    <w:p w14:paraId="7E154242" w14:textId="77777777" w:rsidR="00575369" w:rsidRDefault="00575369" w:rsidP="00575369">
      <w:r w:rsidRPr="00E9531E">
        <w:rPr>
          <w:highlight w:val="green"/>
        </w:rPr>
        <w:t xml:space="preserve">Input uit de </w:t>
      </w:r>
      <w:r>
        <w:rPr>
          <w:highlight w:val="green"/>
        </w:rPr>
        <w:t>GIS-</w:t>
      </w:r>
      <w:r w:rsidRPr="00E9531E">
        <w:rPr>
          <w:highlight w:val="green"/>
        </w:rPr>
        <w:t>viewer benodigd om het hiernavolgende</w:t>
      </w:r>
      <w:r>
        <w:rPr>
          <w:highlight w:val="green"/>
        </w:rPr>
        <w:t xml:space="preserve"> volledig</w:t>
      </w:r>
      <w:r w:rsidRPr="00E9531E">
        <w:rPr>
          <w:highlight w:val="green"/>
        </w:rPr>
        <w:t xml:space="preserve"> in te kunnen vullen</w:t>
      </w:r>
      <w:r w:rsidRPr="00E44D32">
        <w:t xml:space="preserve"> </w:t>
      </w:r>
      <w:r w:rsidRPr="00E44D32">
        <w:rPr>
          <w:highlight w:val="green"/>
        </w:rPr>
        <w:t>Dit heeft in Amersfoort voornamelijk betrekking op vleermuizen.</w:t>
      </w:r>
    </w:p>
    <w:p w14:paraId="109BCD2C" w14:textId="127F9AB5" w:rsidR="00575369" w:rsidRDefault="00575369" w:rsidP="00575369">
      <w:r>
        <w:t>E</w:t>
      </w:r>
      <w:r w:rsidRPr="00D21886">
        <w:t xml:space="preserve">r </w:t>
      </w:r>
      <w:r>
        <w:t>is [</w:t>
      </w:r>
      <w:r w:rsidRPr="00E44D32">
        <w:rPr>
          <w:highlight w:val="yellow"/>
        </w:rPr>
        <w:t>on</w:t>
      </w:r>
      <w:r>
        <w:t>]</w:t>
      </w:r>
      <w:r w:rsidRPr="00D21886">
        <w:t xml:space="preserve">voldoende onderzoek uitgevoerd </w:t>
      </w:r>
      <w:r>
        <w:t>naar de aanwezigheid</w:t>
      </w:r>
      <w:r w:rsidRPr="00D21886">
        <w:t xml:space="preserve"> van </w:t>
      </w:r>
      <w:r>
        <w:t>broedkolonies huismus, gierzwaluw en of vleermuis kraamkolonies en massawinterverblijfplaatsen.</w:t>
      </w:r>
      <w:r w:rsidRPr="00D21886">
        <w:t xml:space="preserve"> </w:t>
      </w:r>
      <w:r>
        <w:t>V</w:t>
      </w:r>
      <w:r w:rsidRPr="00D21886">
        <w:t xml:space="preserve">oor </w:t>
      </w:r>
      <w:r>
        <w:t>de soorten [</w:t>
      </w:r>
      <w:r w:rsidRPr="005C3D65">
        <w:rPr>
          <w:highlight w:val="yellow"/>
        </w:rPr>
        <w:t>PM</w:t>
      </w:r>
      <w:r>
        <w:t>] en de functies [</w:t>
      </w:r>
      <w:r w:rsidRPr="005C3D65">
        <w:rPr>
          <w:highlight w:val="yellow"/>
        </w:rPr>
        <w:t>PM</w:t>
      </w:r>
      <w:r>
        <w:t>] is onvoldoende in beeld waar de functies en soorten voorkomen binnen de stadswijk [</w:t>
      </w:r>
      <w:r w:rsidRPr="005C3D65">
        <w:rPr>
          <w:highlight w:val="yellow"/>
        </w:rPr>
        <w:t>PM</w:t>
      </w:r>
      <w:r>
        <w:t>].</w:t>
      </w:r>
    </w:p>
    <w:p w14:paraId="441AD9BD" w14:textId="77777777" w:rsidR="00575369" w:rsidRPr="00D21886" w:rsidRDefault="00575369" w:rsidP="00575369">
      <w:r>
        <w:t>Naar huismus en gierzwaluw is momenteel (voor de periode 2020-2022) afdoende onderzoek uitgevoerd om de bijzondere functies (bolwerken en kolonies) in beeld te brengen.</w:t>
      </w:r>
      <w:r w:rsidRPr="00D21886">
        <w:t xml:space="preserve"> </w:t>
      </w:r>
    </w:p>
    <w:p w14:paraId="55200FCF" w14:textId="77777777" w:rsidR="00575369" w:rsidRDefault="00575369" w:rsidP="00575369">
      <w:r w:rsidRPr="00E44D32">
        <w:t>Indien er onvoldoende onderzoek is uitgevoerd</w:t>
      </w:r>
      <w:r>
        <w:t>,</w:t>
      </w:r>
      <w:r w:rsidRPr="00E44D32">
        <w:t xml:space="preserve"> is een</w:t>
      </w:r>
      <w:r>
        <w:t xml:space="preserve"> e</w:t>
      </w:r>
      <w:r w:rsidRPr="00D21886">
        <w:t xml:space="preserve">xtra </w:t>
      </w:r>
      <w:r>
        <w:t>onderzoeks</w:t>
      </w:r>
      <w:r w:rsidRPr="00D21886">
        <w:t xml:space="preserve">inspanning </w:t>
      </w:r>
      <w:r>
        <w:t>vereist</w:t>
      </w:r>
      <w:r w:rsidRPr="00D21886">
        <w:t xml:space="preserve"> om te kunnen beoordelen of er rekening dient te worden gehouden met een maatwerksituatie</w:t>
      </w:r>
      <w:r>
        <w:t>. Zonder dit onderzoek kan het betreffende project niet worden uitgevoerd onder de condities van het SMP. Dit onderzoek kan bestaan uit:</w:t>
      </w:r>
    </w:p>
    <w:p w14:paraId="4A0B6478" w14:textId="77777777" w:rsidR="00575369" w:rsidRDefault="00575369" w:rsidP="00575369">
      <w:pPr>
        <w:pStyle w:val="ArcadisListBulletOrange"/>
      </w:pPr>
      <w:r>
        <w:t>Kwalitatief onderzoek in de stadswijk of in en rondom het projectgebied, of</w:t>
      </w:r>
    </w:p>
    <w:p w14:paraId="321A3B7E" w14:textId="08E62198" w:rsidR="00575369" w:rsidRDefault="00575369" w:rsidP="00575369">
      <w:pPr>
        <w:pStyle w:val="ArcadisListBulletOrange"/>
      </w:pPr>
      <w:r>
        <w:t xml:space="preserve">Volledige visuele inspectie waarbij de (eventueel) aanwezige </w:t>
      </w:r>
      <w:r w:rsidR="0034424D">
        <w:t xml:space="preserve">bijzondere functie / </w:t>
      </w:r>
      <w:r>
        <w:t xml:space="preserve">soort </w:t>
      </w:r>
      <w:r w:rsidR="0034424D">
        <w:t>[</w:t>
      </w:r>
      <w:r w:rsidR="0034424D" w:rsidRPr="005C3D65">
        <w:rPr>
          <w:highlight w:val="yellow"/>
        </w:rPr>
        <w:t>PM</w:t>
      </w:r>
      <w:r w:rsidR="0034424D">
        <w:t xml:space="preserve">] </w:t>
      </w:r>
      <w:r>
        <w:t>wordt gedetermineerd op basis van DNA-analyse (van de uitwerpselen) of op basis van kenmerken van de uitwerpselen (</w:t>
      </w:r>
      <w:r w:rsidR="0034424D" w:rsidRPr="005C3D65">
        <w:rPr>
          <w:highlight w:val="green"/>
        </w:rPr>
        <w:t>enkel betrekking op de diverse vleermuissoorten die voor kunnen komen en waarnaar niet overal in de stad volledig en recent onderzoek heeft plaatsgevonden</w:t>
      </w:r>
      <w:r w:rsidRPr="005C3D65">
        <w:rPr>
          <w:highlight w:val="green"/>
        </w:rPr>
        <w:t>)</w:t>
      </w:r>
      <w:r>
        <w:t>.</w:t>
      </w:r>
    </w:p>
    <w:p w14:paraId="336919D4" w14:textId="77777777" w:rsidR="00575369" w:rsidRPr="00D21886" w:rsidRDefault="00575369" w:rsidP="00575369">
      <w:pPr>
        <w:pStyle w:val="ArcadisListBulletOrange"/>
        <w:numPr>
          <w:ilvl w:val="0"/>
          <w:numId w:val="0"/>
        </w:numPr>
      </w:pPr>
    </w:p>
    <w:p w14:paraId="177884AC" w14:textId="0EF1C9DB" w:rsidR="00E95E18" w:rsidRDefault="00E95E18" w:rsidP="00575369">
      <w:pPr>
        <w:pStyle w:val="Kop2"/>
      </w:pPr>
      <w:bookmarkStart w:id="77" w:name="_Toc64547491"/>
      <w:bookmarkStart w:id="78" w:name="_Toc43362227"/>
      <w:r>
        <w:t>Beoordeling aanwezigheid verblijfplaatsen en soorten in of nabij het projectgebied</w:t>
      </w:r>
      <w:bookmarkEnd w:id="77"/>
    </w:p>
    <w:p w14:paraId="2A6C9F4C" w14:textId="7EF21588" w:rsidR="00657F51" w:rsidRDefault="00E95E18" w:rsidP="00E95E18">
      <w:r>
        <w:t>Uit de GIS-viewer</w:t>
      </w:r>
      <w:r w:rsidR="00657F51">
        <w:t xml:space="preserve"> blijkt dat de volgende soorten voorkomen binnen het plangebied of in de directe nabijheid van het plangebied. </w:t>
      </w:r>
    </w:p>
    <w:p w14:paraId="6CD98B75" w14:textId="724F2E68" w:rsidR="00E95E18" w:rsidRDefault="00657F51" w:rsidP="00E95E18">
      <w:r w:rsidRPr="005C3D65">
        <w:rPr>
          <w:highlight w:val="green"/>
        </w:rPr>
        <w:t>O</w:t>
      </w:r>
      <w:r w:rsidR="00E95E18" w:rsidRPr="005C3D65">
        <w:rPr>
          <w:highlight w:val="green"/>
        </w:rPr>
        <w:t>f er reeds verblijfplaatsen bekend zijn binnen het projectgebied of in de directe nabijheid dient et worden beoordeeld wat de relevantie is van het projectgebied voor de in de betreffende stadswijk aanwezige populaties. Dit dient door de ecoloog meegewogen te worden in de beoordeling toepassing mitigerende maatregelen.</w:t>
      </w:r>
    </w:p>
    <w:tbl>
      <w:tblPr>
        <w:tblStyle w:val="Rastertabel5donker-Accent1"/>
        <w:tblW w:w="0" w:type="auto"/>
        <w:tblLook w:val="04A0" w:firstRow="1" w:lastRow="0" w:firstColumn="1" w:lastColumn="0" w:noHBand="0" w:noVBand="1"/>
      </w:tblPr>
      <w:tblGrid>
        <w:gridCol w:w="1899"/>
        <w:gridCol w:w="1266"/>
        <w:gridCol w:w="954"/>
        <w:gridCol w:w="1830"/>
        <w:gridCol w:w="3679"/>
      </w:tblGrid>
      <w:tr w:rsidR="00E95E18" w:rsidRPr="00E9531E" w14:paraId="4BF5A74D" w14:textId="5111BC93" w:rsidTr="005C3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44E8FF04" w14:textId="77777777" w:rsidR="00E95E18" w:rsidRPr="00E9531E" w:rsidRDefault="00E95E18" w:rsidP="00DF15C8">
            <w:pPr>
              <w:rPr>
                <w:sz w:val="16"/>
                <w:szCs w:val="16"/>
              </w:rPr>
            </w:pPr>
            <w:r>
              <w:rPr>
                <w:highlight w:val="yellow"/>
              </w:rPr>
              <w:br w:type="page"/>
            </w:r>
            <w:r w:rsidRPr="00E9531E">
              <w:rPr>
                <w:sz w:val="16"/>
                <w:szCs w:val="16"/>
              </w:rPr>
              <w:t>Soort(groep)</w:t>
            </w:r>
          </w:p>
        </w:tc>
        <w:tc>
          <w:tcPr>
            <w:tcW w:w="1266" w:type="dxa"/>
          </w:tcPr>
          <w:p w14:paraId="398C0702" w14:textId="3AC06011" w:rsidR="00E95E18" w:rsidRPr="00E9531E" w:rsidRDefault="00E95E18" w:rsidP="00DF15C8">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Aanwezig binnen projectgebied</w:t>
            </w:r>
          </w:p>
        </w:tc>
        <w:tc>
          <w:tcPr>
            <w:tcW w:w="954" w:type="dxa"/>
          </w:tcPr>
          <w:p w14:paraId="2479471D" w14:textId="31BD5E8C" w:rsidR="00E95E18" w:rsidRDefault="00E95E18" w:rsidP="00DF15C8">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Aanwezig in nabijheid</w:t>
            </w:r>
          </w:p>
        </w:tc>
        <w:tc>
          <w:tcPr>
            <w:tcW w:w="1830" w:type="dxa"/>
          </w:tcPr>
          <w:p w14:paraId="426B9FA0" w14:textId="267899FB" w:rsidR="00E95E18" w:rsidRDefault="00E95E18" w:rsidP="00DF15C8">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Aantallen en functies</w:t>
            </w:r>
          </w:p>
        </w:tc>
        <w:tc>
          <w:tcPr>
            <w:tcW w:w="3679" w:type="dxa"/>
          </w:tcPr>
          <w:p w14:paraId="307C218E" w14:textId="68E7E38D" w:rsidR="00E95E18" w:rsidRDefault="00E95E18" w:rsidP="00DF15C8">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Opmerkingen </w:t>
            </w:r>
          </w:p>
        </w:tc>
      </w:tr>
      <w:tr w:rsidR="00E95E18" w:rsidRPr="00E9531E" w14:paraId="275F0FA8" w14:textId="2520095F" w:rsidTr="005C3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2A200B11" w14:textId="77777777" w:rsidR="00E95E18" w:rsidRPr="00E9531E" w:rsidRDefault="00E95E18" w:rsidP="00DF15C8">
            <w:pPr>
              <w:rPr>
                <w:sz w:val="16"/>
                <w:szCs w:val="16"/>
              </w:rPr>
            </w:pPr>
          </w:p>
        </w:tc>
        <w:tc>
          <w:tcPr>
            <w:tcW w:w="1266" w:type="dxa"/>
            <w:shd w:val="clear" w:color="auto" w:fill="000000" w:themeFill="background2"/>
          </w:tcPr>
          <w:p w14:paraId="2A5559B4" w14:textId="6FD123FB"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color w:val="000000" w:themeColor="background1"/>
                <w:sz w:val="16"/>
                <w:szCs w:val="16"/>
              </w:rPr>
            </w:pPr>
          </w:p>
        </w:tc>
        <w:tc>
          <w:tcPr>
            <w:tcW w:w="954" w:type="dxa"/>
            <w:shd w:val="clear" w:color="auto" w:fill="000000" w:themeFill="background2"/>
          </w:tcPr>
          <w:p w14:paraId="230861F2"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color w:val="000000" w:themeColor="background1"/>
                <w:sz w:val="16"/>
                <w:szCs w:val="16"/>
              </w:rPr>
            </w:pPr>
          </w:p>
        </w:tc>
        <w:tc>
          <w:tcPr>
            <w:tcW w:w="1830" w:type="dxa"/>
            <w:shd w:val="clear" w:color="auto" w:fill="000000" w:themeFill="background2"/>
          </w:tcPr>
          <w:p w14:paraId="2BD2A760"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color w:val="000000" w:themeColor="background1"/>
                <w:sz w:val="16"/>
                <w:szCs w:val="16"/>
              </w:rPr>
            </w:pPr>
          </w:p>
        </w:tc>
        <w:tc>
          <w:tcPr>
            <w:tcW w:w="3679" w:type="dxa"/>
            <w:shd w:val="clear" w:color="auto" w:fill="000000" w:themeFill="background2"/>
          </w:tcPr>
          <w:p w14:paraId="5914519C"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color w:val="000000" w:themeColor="background1"/>
                <w:sz w:val="16"/>
                <w:szCs w:val="16"/>
              </w:rPr>
            </w:pPr>
          </w:p>
        </w:tc>
      </w:tr>
      <w:tr w:rsidR="00E95E18" w:rsidRPr="00E9531E" w14:paraId="25515A3F" w14:textId="7B8BAE2D" w:rsidTr="005C3D65">
        <w:tc>
          <w:tcPr>
            <w:cnfStyle w:val="001000000000" w:firstRow="0" w:lastRow="0" w:firstColumn="1" w:lastColumn="0" w:oddVBand="0" w:evenVBand="0" w:oddHBand="0" w:evenHBand="0" w:firstRowFirstColumn="0" w:firstRowLastColumn="0" w:lastRowFirstColumn="0" w:lastRowLastColumn="0"/>
            <w:tcW w:w="1899" w:type="dxa"/>
          </w:tcPr>
          <w:p w14:paraId="04E85B87" w14:textId="77777777" w:rsidR="00E95E18" w:rsidRPr="00E9531E" w:rsidRDefault="00E95E18" w:rsidP="00DF15C8">
            <w:pPr>
              <w:rPr>
                <w:b w:val="0"/>
                <w:bCs w:val="0"/>
                <w:sz w:val="16"/>
                <w:szCs w:val="16"/>
              </w:rPr>
            </w:pPr>
            <w:r w:rsidRPr="00E9531E">
              <w:rPr>
                <w:sz w:val="16"/>
                <w:szCs w:val="16"/>
              </w:rPr>
              <w:t>Huismus</w:t>
            </w:r>
          </w:p>
        </w:tc>
        <w:tc>
          <w:tcPr>
            <w:tcW w:w="1266" w:type="dxa"/>
          </w:tcPr>
          <w:p w14:paraId="610C060F" w14:textId="455E3DAF"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954" w:type="dxa"/>
          </w:tcPr>
          <w:p w14:paraId="546F8795"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1830" w:type="dxa"/>
          </w:tcPr>
          <w:p w14:paraId="05A24949"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3679" w:type="dxa"/>
          </w:tcPr>
          <w:p w14:paraId="38A5F2C1"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r>
      <w:tr w:rsidR="00E95E18" w:rsidRPr="00E9531E" w14:paraId="0CDEB359" w14:textId="515E9A13" w:rsidTr="005C3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3CFFF2D6" w14:textId="77777777" w:rsidR="00E95E18" w:rsidRPr="00E9531E" w:rsidRDefault="00E95E18" w:rsidP="00DF15C8">
            <w:pPr>
              <w:rPr>
                <w:sz w:val="16"/>
                <w:szCs w:val="16"/>
              </w:rPr>
            </w:pPr>
            <w:r w:rsidRPr="00E9531E">
              <w:rPr>
                <w:sz w:val="16"/>
                <w:szCs w:val="16"/>
              </w:rPr>
              <w:t>Gierzwaluw</w:t>
            </w:r>
          </w:p>
        </w:tc>
        <w:tc>
          <w:tcPr>
            <w:tcW w:w="1266" w:type="dxa"/>
          </w:tcPr>
          <w:p w14:paraId="4213CE50"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954" w:type="dxa"/>
          </w:tcPr>
          <w:p w14:paraId="09792410"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1830" w:type="dxa"/>
          </w:tcPr>
          <w:p w14:paraId="28D869F9"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3679" w:type="dxa"/>
          </w:tcPr>
          <w:p w14:paraId="35499B14"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r>
      <w:tr w:rsidR="00E95E18" w:rsidRPr="00E9531E" w14:paraId="7FA3058C" w14:textId="63CF0F60" w:rsidTr="005C3D65">
        <w:tc>
          <w:tcPr>
            <w:cnfStyle w:val="001000000000" w:firstRow="0" w:lastRow="0" w:firstColumn="1" w:lastColumn="0" w:oddVBand="0" w:evenVBand="0" w:oddHBand="0" w:evenHBand="0" w:firstRowFirstColumn="0" w:firstRowLastColumn="0" w:lastRowFirstColumn="0" w:lastRowLastColumn="0"/>
            <w:tcW w:w="1899" w:type="dxa"/>
          </w:tcPr>
          <w:p w14:paraId="56932077" w14:textId="77777777" w:rsidR="00E95E18" w:rsidRPr="00E9531E" w:rsidRDefault="00E95E18" w:rsidP="00DF15C8">
            <w:pPr>
              <w:rPr>
                <w:sz w:val="16"/>
                <w:szCs w:val="16"/>
              </w:rPr>
            </w:pPr>
            <w:r w:rsidRPr="00E9531E">
              <w:rPr>
                <w:sz w:val="16"/>
                <w:szCs w:val="16"/>
              </w:rPr>
              <w:t>Huiszwaluw</w:t>
            </w:r>
          </w:p>
        </w:tc>
        <w:tc>
          <w:tcPr>
            <w:tcW w:w="1266" w:type="dxa"/>
          </w:tcPr>
          <w:p w14:paraId="65516BD7"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954" w:type="dxa"/>
          </w:tcPr>
          <w:p w14:paraId="6BFD9EE5"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1830" w:type="dxa"/>
          </w:tcPr>
          <w:p w14:paraId="1B679A85"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3679" w:type="dxa"/>
          </w:tcPr>
          <w:p w14:paraId="198DD029"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r>
      <w:tr w:rsidR="00E95E18" w:rsidRPr="00E9531E" w14:paraId="1B0C07F6" w14:textId="70777927" w:rsidTr="005C3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2C18C206" w14:textId="77777777" w:rsidR="00E95E18" w:rsidRPr="00E9531E" w:rsidRDefault="00E95E18" w:rsidP="00DF15C8">
            <w:pPr>
              <w:rPr>
                <w:sz w:val="16"/>
                <w:szCs w:val="16"/>
              </w:rPr>
            </w:pPr>
            <w:r w:rsidRPr="00E9531E">
              <w:rPr>
                <w:sz w:val="16"/>
                <w:szCs w:val="16"/>
              </w:rPr>
              <w:t>Gewone dwergvleermuis</w:t>
            </w:r>
          </w:p>
        </w:tc>
        <w:tc>
          <w:tcPr>
            <w:tcW w:w="1266" w:type="dxa"/>
          </w:tcPr>
          <w:p w14:paraId="4CD824E3"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954" w:type="dxa"/>
          </w:tcPr>
          <w:p w14:paraId="667EE476"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1830" w:type="dxa"/>
          </w:tcPr>
          <w:p w14:paraId="35BBFB7F"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3679" w:type="dxa"/>
          </w:tcPr>
          <w:p w14:paraId="326FB937"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r>
      <w:tr w:rsidR="00E95E18" w:rsidRPr="00E9531E" w14:paraId="4A2671B9" w14:textId="03214A20" w:rsidTr="005C3D65">
        <w:tc>
          <w:tcPr>
            <w:cnfStyle w:val="001000000000" w:firstRow="0" w:lastRow="0" w:firstColumn="1" w:lastColumn="0" w:oddVBand="0" w:evenVBand="0" w:oddHBand="0" w:evenHBand="0" w:firstRowFirstColumn="0" w:firstRowLastColumn="0" w:lastRowFirstColumn="0" w:lastRowLastColumn="0"/>
            <w:tcW w:w="1899" w:type="dxa"/>
          </w:tcPr>
          <w:p w14:paraId="379A26A2" w14:textId="77777777" w:rsidR="00E95E18" w:rsidRPr="00E9531E" w:rsidRDefault="00E95E18" w:rsidP="00DF15C8">
            <w:pPr>
              <w:rPr>
                <w:sz w:val="16"/>
                <w:szCs w:val="16"/>
              </w:rPr>
            </w:pPr>
            <w:r w:rsidRPr="00E9531E">
              <w:rPr>
                <w:sz w:val="16"/>
                <w:szCs w:val="16"/>
              </w:rPr>
              <w:t>Ruige dwergvleermuis</w:t>
            </w:r>
          </w:p>
        </w:tc>
        <w:tc>
          <w:tcPr>
            <w:tcW w:w="1266" w:type="dxa"/>
          </w:tcPr>
          <w:p w14:paraId="2FC8EC85"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954" w:type="dxa"/>
          </w:tcPr>
          <w:p w14:paraId="42A08F33"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1830" w:type="dxa"/>
          </w:tcPr>
          <w:p w14:paraId="6CA7346D"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3679" w:type="dxa"/>
          </w:tcPr>
          <w:p w14:paraId="2F256A9E"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r>
      <w:tr w:rsidR="00E95E18" w:rsidRPr="00E9531E" w14:paraId="01CFFE81" w14:textId="497803B2" w:rsidTr="005C3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3FE5A405" w14:textId="77777777" w:rsidR="00E95E18" w:rsidRPr="00E9531E" w:rsidRDefault="00E95E18" w:rsidP="00DF15C8">
            <w:pPr>
              <w:rPr>
                <w:sz w:val="16"/>
                <w:szCs w:val="16"/>
              </w:rPr>
            </w:pPr>
            <w:r w:rsidRPr="00E9531E">
              <w:rPr>
                <w:sz w:val="16"/>
                <w:szCs w:val="16"/>
              </w:rPr>
              <w:t xml:space="preserve">Gewone </w:t>
            </w:r>
            <w:proofErr w:type="spellStart"/>
            <w:r w:rsidRPr="00E9531E">
              <w:rPr>
                <w:sz w:val="16"/>
                <w:szCs w:val="16"/>
              </w:rPr>
              <w:t>grootoorvleermuis</w:t>
            </w:r>
            <w:proofErr w:type="spellEnd"/>
          </w:p>
        </w:tc>
        <w:tc>
          <w:tcPr>
            <w:tcW w:w="1266" w:type="dxa"/>
          </w:tcPr>
          <w:p w14:paraId="67D2172D"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954" w:type="dxa"/>
          </w:tcPr>
          <w:p w14:paraId="07E0E971"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1830" w:type="dxa"/>
          </w:tcPr>
          <w:p w14:paraId="577734C2"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3679" w:type="dxa"/>
          </w:tcPr>
          <w:p w14:paraId="1C329B68"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r>
      <w:tr w:rsidR="00E95E18" w:rsidRPr="00E9531E" w14:paraId="77CDE128" w14:textId="5C80B328" w:rsidTr="005C3D65">
        <w:tc>
          <w:tcPr>
            <w:cnfStyle w:val="001000000000" w:firstRow="0" w:lastRow="0" w:firstColumn="1" w:lastColumn="0" w:oddVBand="0" w:evenVBand="0" w:oddHBand="0" w:evenHBand="0" w:firstRowFirstColumn="0" w:firstRowLastColumn="0" w:lastRowFirstColumn="0" w:lastRowLastColumn="0"/>
            <w:tcW w:w="1899" w:type="dxa"/>
          </w:tcPr>
          <w:p w14:paraId="23635695" w14:textId="77777777" w:rsidR="00E95E18" w:rsidRPr="00E9531E" w:rsidRDefault="00E95E18" w:rsidP="00DF15C8">
            <w:pPr>
              <w:rPr>
                <w:sz w:val="16"/>
                <w:szCs w:val="16"/>
              </w:rPr>
            </w:pPr>
            <w:r w:rsidRPr="00E9531E">
              <w:rPr>
                <w:sz w:val="16"/>
                <w:szCs w:val="16"/>
              </w:rPr>
              <w:t>Laatvlieger</w:t>
            </w:r>
          </w:p>
        </w:tc>
        <w:tc>
          <w:tcPr>
            <w:tcW w:w="1266" w:type="dxa"/>
          </w:tcPr>
          <w:p w14:paraId="34FD630E"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954" w:type="dxa"/>
          </w:tcPr>
          <w:p w14:paraId="70A07447"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1830" w:type="dxa"/>
          </w:tcPr>
          <w:p w14:paraId="30093A8D"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c>
          <w:tcPr>
            <w:tcW w:w="3679" w:type="dxa"/>
          </w:tcPr>
          <w:p w14:paraId="5065DF38" w14:textId="77777777" w:rsidR="00E95E18" w:rsidRPr="00E9531E" w:rsidRDefault="00E95E18" w:rsidP="00DF15C8">
            <w:pPr>
              <w:cnfStyle w:val="000000000000" w:firstRow="0" w:lastRow="0" w:firstColumn="0" w:lastColumn="0" w:oddVBand="0" w:evenVBand="0" w:oddHBand="0" w:evenHBand="0" w:firstRowFirstColumn="0" w:firstRowLastColumn="0" w:lastRowFirstColumn="0" w:lastRowLastColumn="0"/>
              <w:rPr>
                <w:sz w:val="16"/>
                <w:szCs w:val="16"/>
              </w:rPr>
            </w:pPr>
          </w:p>
        </w:tc>
      </w:tr>
      <w:tr w:rsidR="00E95E18" w:rsidRPr="00E9531E" w14:paraId="746D2D60" w14:textId="6F315171" w:rsidTr="005C3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3043A9E7" w14:textId="77777777" w:rsidR="00E95E18" w:rsidRPr="00E9531E" w:rsidRDefault="00E95E18" w:rsidP="00DF15C8">
            <w:pPr>
              <w:rPr>
                <w:sz w:val="16"/>
                <w:szCs w:val="16"/>
              </w:rPr>
            </w:pPr>
            <w:r w:rsidRPr="00E9531E">
              <w:rPr>
                <w:sz w:val="16"/>
                <w:szCs w:val="16"/>
              </w:rPr>
              <w:t>Steenmarter</w:t>
            </w:r>
          </w:p>
        </w:tc>
        <w:tc>
          <w:tcPr>
            <w:tcW w:w="1266" w:type="dxa"/>
          </w:tcPr>
          <w:p w14:paraId="2ED9CBD3"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954" w:type="dxa"/>
          </w:tcPr>
          <w:p w14:paraId="620AF0DE"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1830" w:type="dxa"/>
          </w:tcPr>
          <w:p w14:paraId="4CB1A7E4"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c>
          <w:tcPr>
            <w:tcW w:w="3679" w:type="dxa"/>
          </w:tcPr>
          <w:p w14:paraId="520E3DAE" w14:textId="77777777" w:rsidR="00E95E18" w:rsidRPr="00E9531E" w:rsidRDefault="00E95E18" w:rsidP="00DF15C8">
            <w:pPr>
              <w:cnfStyle w:val="000000100000" w:firstRow="0" w:lastRow="0" w:firstColumn="0" w:lastColumn="0" w:oddVBand="0" w:evenVBand="0" w:oddHBand="1" w:evenHBand="0" w:firstRowFirstColumn="0" w:firstRowLastColumn="0" w:lastRowFirstColumn="0" w:lastRowLastColumn="0"/>
              <w:rPr>
                <w:sz w:val="16"/>
                <w:szCs w:val="16"/>
              </w:rPr>
            </w:pPr>
          </w:p>
        </w:tc>
      </w:tr>
    </w:tbl>
    <w:p w14:paraId="277815CC" w14:textId="77777777" w:rsidR="00E95E18" w:rsidRPr="00DF15C8" w:rsidRDefault="00E95E18" w:rsidP="005C3D65"/>
    <w:p w14:paraId="6210B7AD" w14:textId="38D3267E" w:rsidR="00575369" w:rsidRDefault="00575369" w:rsidP="00575369">
      <w:pPr>
        <w:pStyle w:val="Kop2"/>
      </w:pPr>
      <w:bookmarkStart w:id="79" w:name="_Toc64547492"/>
      <w:r>
        <w:t>Beoordeling kans op aanwezigheid van fauna</w:t>
      </w:r>
      <w:bookmarkEnd w:id="78"/>
      <w:bookmarkEnd w:id="79"/>
    </w:p>
    <w:p w14:paraId="366343A3" w14:textId="3C853C94" w:rsidR="00575369" w:rsidRDefault="0034424D" w:rsidP="00575369">
      <w:r>
        <w:rPr>
          <w:highlight w:val="green"/>
        </w:rPr>
        <w:t>I</w:t>
      </w:r>
      <w:r w:rsidR="00575369" w:rsidRPr="00E9531E">
        <w:rPr>
          <w:highlight w:val="green"/>
        </w:rPr>
        <w:t xml:space="preserve">nput uit de </w:t>
      </w:r>
      <w:r w:rsidR="00575369">
        <w:rPr>
          <w:highlight w:val="green"/>
        </w:rPr>
        <w:t>GIS-</w:t>
      </w:r>
      <w:r w:rsidR="00575369" w:rsidRPr="00E9531E">
        <w:rPr>
          <w:highlight w:val="green"/>
        </w:rPr>
        <w:t>viewer benodigd om het hiernavolgende</w:t>
      </w:r>
      <w:r w:rsidR="00575369">
        <w:rPr>
          <w:highlight w:val="green"/>
        </w:rPr>
        <w:t xml:space="preserve"> volledig</w:t>
      </w:r>
      <w:r w:rsidR="00575369" w:rsidRPr="00E9531E">
        <w:rPr>
          <w:highlight w:val="green"/>
        </w:rPr>
        <w:t xml:space="preserve"> in te kunnen vullen</w:t>
      </w:r>
      <w:r w:rsidR="00575369">
        <w:t>.</w:t>
      </w:r>
    </w:p>
    <w:p w14:paraId="2B3F2950" w14:textId="7C205A4B" w:rsidR="00575369" w:rsidRDefault="00575369" w:rsidP="00575369">
      <w:r w:rsidRPr="00105359">
        <w:rPr>
          <w:highlight w:val="yellow"/>
        </w:rPr>
        <w:lastRenderedPageBreak/>
        <w:t xml:space="preserve">&lt;Geef aan </w:t>
      </w:r>
      <w:r>
        <w:rPr>
          <w:highlight w:val="yellow"/>
        </w:rPr>
        <w:t>wat de kans op aanwezigheid is per soort(groep)</w:t>
      </w:r>
      <w:r w:rsidRPr="00105359">
        <w:rPr>
          <w:highlight w:val="yellow"/>
        </w:rPr>
        <w:t xml:space="preserve"> voor huismus, gierzwaluw en/of </w:t>
      </w:r>
      <w:proofErr w:type="spellStart"/>
      <w:r w:rsidRPr="00105359">
        <w:rPr>
          <w:highlight w:val="yellow"/>
        </w:rPr>
        <w:t>gebouwbewonende</w:t>
      </w:r>
      <w:proofErr w:type="spellEnd"/>
      <w:r w:rsidRPr="00105359">
        <w:rPr>
          <w:highlight w:val="yellow"/>
        </w:rPr>
        <w:t xml:space="preserve"> vleermuissoort</w:t>
      </w:r>
      <w:r>
        <w:rPr>
          <w:highlight w:val="yellow"/>
        </w:rPr>
        <w:t>e</w:t>
      </w:r>
      <w:r w:rsidRPr="00105359">
        <w:rPr>
          <w:highlight w:val="yellow"/>
        </w:rPr>
        <w:t>n</w:t>
      </w:r>
      <w:r>
        <w:rPr>
          <w:highlight w:val="yellow"/>
        </w:rPr>
        <w:t>.</w:t>
      </w:r>
      <w:r w:rsidRPr="00105359">
        <w:rPr>
          <w:highlight w:val="yellow"/>
        </w:rPr>
        <w:t xml:space="preserve"> </w:t>
      </w:r>
      <w:r>
        <w:rPr>
          <w:highlight w:val="yellow"/>
        </w:rPr>
        <w:t>G</w:t>
      </w:r>
      <w:r w:rsidRPr="00105359">
        <w:rPr>
          <w:highlight w:val="yellow"/>
        </w:rPr>
        <w:t>ebruik hierbij de resultaten van de GIS</w:t>
      </w:r>
      <w:r>
        <w:rPr>
          <w:highlight w:val="yellow"/>
        </w:rPr>
        <w:t>-</w:t>
      </w:r>
      <w:r w:rsidRPr="00105359">
        <w:rPr>
          <w:highlight w:val="yellow"/>
        </w:rPr>
        <w:t>viewer en geef aan of er sprake is van hoge, middelhoge of lage kans op aanwezigheid</w:t>
      </w:r>
      <w:r>
        <w:rPr>
          <w:highlight w:val="yellow"/>
        </w:rPr>
        <w:t xml:space="preserve"> (uitkomst van het geschiktheidsmodel). </w:t>
      </w:r>
      <w:r w:rsidRPr="00105359">
        <w:rPr>
          <w:highlight w:val="yellow"/>
        </w:rPr>
        <w:t>&gt;</w:t>
      </w:r>
    </w:p>
    <w:p w14:paraId="4B859040" w14:textId="43352950" w:rsidR="00575369" w:rsidRDefault="00E95E18" w:rsidP="00575369">
      <w:r>
        <w:t>De kans op aanwezigheid</w:t>
      </w:r>
      <w:r w:rsidR="00657F51">
        <w:t xml:space="preserve"> betreft</w:t>
      </w:r>
    </w:p>
    <w:tbl>
      <w:tblPr>
        <w:tblStyle w:val="Rastertabel5donker-Accent1"/>
        <w:tblW w:w="9351" w:type="dxa"/>
        <w:tblLayout w:type="fixed"/>
        <w:tblLook w:val="04A0" w:firstRow="1" w:lastRow="0" w:firstColumn="1" w:lastColumn="0" w:noHBand="0" w:noVBand="1"/>
      </w:tblPr>
      <w:tblGrid>
        <w:gridCol w:w="1810"/>
        <w:gridCol w:w="654"/>
        <w:gridCol w:w="709"/>
        <w:gridCol w:w="695"/>
        <w:gridCol w:w="1573"/>
        <w:gridCol w:w="3910"/>
      </w:tblGrid>
      <w:tr w:rsidR="00DF15C8" w14:paraId="56987DE2" w14:textId="0EF7E52F" w:rsidTr="005C3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5DFBCA3B" w14:textId="77777777" w:rsidR="00DF15C8" w:rsidRPr="00E9531E" w:rsidRDefault="00DF15C8" w:rsidP="00672E5A">
            <w:pPr>
              <w:rPr>
                <w:sz w:val="16"/>
                <w:szCs w:val="16"/>
              </w:rPr>
            </w:pPr>
            <w:r>
              <w:rPr>
                <w:highlight w:val="yellow"/>
              </w:rPr>
              <w:br w:type="page"/>
            </w:r>
            <w:r w:rsidRPr="00E9531E">
              <w:rPr>
                <w:sz w:val="16"/>
                <w:szCs w:val="16"/>
              </w:rPr>
              <w:t>Soort(groep)</w:t>
            </w:r>
          </w:p>
        </w:tc>
        <w:tc>
          <w:tcPr>
            <w:tcW w:w="2058" w:type="dxa"/>
            <w:gridSpan w:val="3"/>
          </w:tcPr>
          <w:p w14:paraId="274531CA" w14:textId="46F1C4E6" w:rsidR="00DF15C8" w:rsidRPr="00E9531E" w:rsidRDefault="00DF15C8" w:rsidP="00672E5A">
            <w:pPr>
              <w:cnfStyle w:val="100000000000" w:firstRow="1" w:lastRow="0" w:firstColumn="0" w:lastColumn="0" w:oddVBand="0" w:evenVBand="0" w:oddHBand="0" w:evenHBand="0" w:firstRowFirstColumn="0" w:firstRowLastColumn="0" w:lastRowFirstColumn="0" w:lastRowLastColumn="0"/>
              <w:rPr>
                <w:sz w:val="16"/>
                <w:szCs w:val="16"/>
              </w:rPr>
            </w:pPr>
            <w:r w:rsidRPr="00E9531E">
              <w:rPr>
                <w:sz w:val="16"/>
                <w:szCs w:val="16"/>
              </w:rPr>
              <w:t>Kan op aanwezigheid</w:t>
            </w:r>
          </w:p>
        </w:tc>
        <w:tc>
          <w:tcPr>
            <w:tcW w:w="5483" w:type="dxa"/>
            <w:gridSpan w:val="2"/>
          </w:tcPr>
          <w:p w14:paraId="57200846" w14:textId="4471D855" w:rsidR="00DF15C8" w:rsidRPr="00E9531E" w:rsidRDefault="00DF15C8" w:rsidP="00672E5A">
            <w:pPr>
              <w:cnfStyle w:val="100000000000" w:firstRow="1" w:lastRow="0" w:firstColumn="0" w:lastColumn="0" w:oddVBand="0" w:evenVBand="0" w:oddHBand="0" w:evenHBand="0" w:firstRowFirstColumn="0" w:firstRowLastColumn="0" w:lastRowFirstColumn="0" w:lastRowLastColumn="0"/>
              <w:rPr>
                <w:sz w:val="16"/>
                <w:szCs w:val="16"/>
              </w:rPr>
            </w:pPr>
            <w:r w:rsidRPr="00E9531E">
              <w:rPr>
                <w:sz w:val="16"/>
                <w:szCs w:val="16"/>
              </w:rPr>
              <w:t>Bijzondere situatie aanwezig</w:t>
            </w:r>
          </w:p>
        </w:tc>
      </w:tr>
      <w:tr w:rsidR="00DF15C8" w14:paraId="35B64162" w14:textId="02EA5B39" w:rsidTr="005C3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33222656" w14:textId="77777777" w:rsidR="00DF15C8" w:rsidRPr="00E9531E" w:rsidRDefault="00DF15C8" w:rsidP="00672E5A">
            <w:pPr>
              <w:rPr>
                <w:sz w:val="16"/>
                <w:szCs w:val="16"/>
              </w:rPr>
            </w:pPr>
          </w:p>
        </w:tc>
        <w:tc>
          <w:tcPr>
            <w:tcW w:w="654" w:type="dxa"/>
            <w:shd w:val="clear" w:color="auto" w:fill="000000" w:themeFill="background2"/>
          </w:tcPr>
          <w:p w14:paraId="402585E9"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color w:val="000000" w:themeColor="background1"/>
                <w:sz w:val="16"/>
                <w:szCs w:val="16"/>
              </w:rPr>
            </w:pPr>
            <w:r w:rsidRPr="00E9531E">
              <w:rPr>
                <w:color w:val="000000" w:themeColor="background1"/>
                <w:sz w:val="16"/>
                <w:szCs w:val="16"/>
              </w:rPr>
              <w:t>Laag</w:t>
            </w:r>
          </w:p>
        </w:tc>
        <w:tc>
          <w:tcPr>
            <w:tcW w:w="709" w:type="dxa"/>
            <w:shd w:val="clear" w:color="auto" w:fill="000000" w:themeFill="background2"/>
          </w:tcPr>
          <w:p w14:paraId="7A8F1F39"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color w:val="000000" w:themeColor="background1"/>
                <w:sz w:val="16"/>
                <w:szCs w:val="16"/>
              </w:rPr>
            </w:pPr>
            <w:r w:rsidRPr="00E9531E">
              <w:rPr>
                <w:color w:val="000000" w:themeColor="background1"/>
                <w:sz w:val="16"/>
                <w:szCs w:val="16"/>
              </w:rPr>
              <w:t>Middel</w:t>
            </w:r>
          </w:p>
        </w:tc>
        <w:tc>
          <w:tcPr>
            <w:tcW w:w="695" w:type="dxa"/>
            <w:shd w:val="clear" w:color="auto" w:fill="000000" w:themeFill="background2"/>
          </w:tcPr>
          <w:p w14:paraId="5FADB6E8"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color w:val="000000" w:themeColor="background1"/>
                <w:sz w:val="16"/>
                <w:szCs w:val="16"/>
              </w:rPr>
            </w:pPr>
            <w:r w:rsidRPr="00E9531E">
              <w:rPr>
                <w:color w:val="000000" w:themeColor="background1"/>
                <w:sz w:val="16"/>
                <w:szCs w:val="16"/>
              </w:rPr>
              <w:t>Hoog</w:t>
            </w:r>
          </w:p>
        </w:tc>
        <w:tc>
          <w:tcPr>
            <w:tcW w:w="1573" w:type="dxa"/>
            <w:shd w:val="clear" w:color="auto" w:fill="000000" w:themeFill="background2"/>
          </w:tcPr>
          <w:p w14:paraId="264EBD05" w14:textId="32985869" w:rsidR="00DF15C8" w:rsidRPr="005C3D65" w:rsidRDefault="00DF15C8" w:rsidP="00672E5A">
            <w:pPr>
              <w:cnfStyle w:val="000000100000" w:firstRow="0" w:lastRow="0" w:firstColumn="0" w:lastColumn="0" w:oddVBand="0" w:evenVBand="0" w:oddHBand="1" w:evenHBand="0" w:firstRowFirstColumn="0" w:firstRowLastColumn="0" w:lastRowFirstColumn="0" w:lastRowLastColumn="0"/>
              <w:rPr>
                <w:color w:val="000000" w:themeColor="background1"/>
                <w:sz w:val="16"/>
                <w:szCs w:val="16"/>
              </w:rPr>
            </w:pPr>
            <w:r w:rsidRPr="005C3D65">
              <w:rPr>
                <w:color w:val="000000" w:themeColor="background1"/>
                <w:sz w:val="16"/>
                <w:szCs w:val="16"/>
              </w:rPr>
              <w:t>Ja/Nee</w:t>
            </w:r>
          </w:p>
        </w:tc>
        <w:tc>
          <w:tcPr>
            <w:tcW w:w="3910" w:type="dxa"/>
            <w:shd w:val="clear" w:color="auto" w:fill="000000" w:themeFill="background2"/>
          </w:tcPr>
          <w:p w14:paraId="73BA3B7F" w14:textId="250B56AA" w:rsidR="00DF15C8" w:rsidRPr="005C3D65" w:rsidRDefault="00DF15C8" w:rsidP="00672E5A">
            <w:pPr>
              <w:cnfStyle w:val="000000100000" w:firstRow="0" w:lastRow="0" w:firstColumn="0" w:lastColumn="0" w:oddVBand="0" w:evenVBand="0" w:oddHBand="1" w:evenHBand="0" w:firstRowFirstColumn="0" w:firstRowLastColumn="0" w:lastRowFirstColumn="0" w:lastRowLastColumn="0"/>
              <w:rPr>
                <w:color w:val="000000" w:themeColor="background1"/>
                <w:sz w:val="16"/>
                <w:szCs w:val="16"/>
              </w:rPr>
            </w:pPr>
            <w:r w:rsidRPr="005C3D65">
              <w:rPr>
                <w:color w:val="000000" w:themeColor="background1"/>
                <w:sz w:val="16"/>
                <w:szCs w:val="16"/>
              </w:rPr>
              <w:t>Toelichting</w:t>
            </w:r>
          </w:p>
        </w:tc>
      </w:tr>
      <w:tr w:rsidR="00DF15C8" w14:paraId="55AF4806" w14:textId="4A897445" w:rsidTr="005C3D65">
        <w:tc>
          <w:tcPr>
            <w:cnfStyle w:val="001000000000" w:firstRow="0" w:lastRow="0" w:firstColumn="1" w:lastColumn="0" w:oddVBand="0" w:evenVBand="0" w:oddHBand="0" w:evenHBand="0" w:firstRowFirstColumn="0" w:firstRowLastColumn="0" w:lastRowFirstColumn="0" w:lastRowLastColumn="0"/>
            <w:tcW w:w="1810" w:type="dxa"/>
          </w:tcPr>
          <w:p w14:paraId="2BF71AE7" w14:textId="77777777" w:rsidR="00DF15C8" w:rsidRPr="00E9531E" w:rsidRDefault="00DF15C8" w:rsidP="00672E5A">
            <w:pPr>
              <w:rPr>
                <w:b w:val="0"/>
                <w:bCs w:val="0"/>
                <w:sz w:val="16"/>
                <w:szCs w:val="16"/>
              </w:rPr>
            </w:pPr>
            <w:r w:rsidRPr="00E9531E">
              <w:rPr>
                <w:sz w:val="16"/>
                <w:szCs w:val="16"/>
              </w:rPr>
              <w:t>Huismus</w:t>
            </w:r>
          </w:p>
        </w:tc>
        <w:tc>
          <w:tcPr>
            <w:tcW w:w="654" w:type="dxa"/>
          </w:tcPr>
          <w:p w14:paraId="41CFE2A4" w14:textId="697ECA83"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Pr>
          <w:p w14:paraId="5F36756F"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695" w:type="dxa"/>
          </w:tcPr>
          <w:p w14:paraId="47440495"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1573" w:type="dxa"/>
          </w:tcPr>
          <w:p w14:paraId="17709921" w14:textId="402BE55F"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3910" w:type="dxa"/>
          </w:tcPr>
          <w:p w14:paraId="163E52A9" w14:textId="77777777" w:rsidR="00DF15C8" w:rsidDel="00DF15C8"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r>
      <w:tr w:rsidR="00DF15C8" w14:paraId="22EF5570" w14:textId="6FF5DDD5" w:rsidTr="005C3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406B017F" w14:textId="77777777" w:rsidR="00DF15C8" w:rsidRPr="00E9531E" w:rsidRDefault="00DF15C8" w:rsidP="00672E5A">
            <w:pPr>
              <w:rPr>
                <w:sz w:val="16"/>
                <w:szCs w:val="16"/>
              </w:rPr>
            </w:pPr>
            <w:r w:rsidRPr="00E9531E">
              <w:rPr>
                <w:sz w:val="16"/>
                <w:szCs w:val="16"/>
              </w:rPr>
              <w:t>Gierzwaluw</w:t>
            </w:r>
          </w:p>
        </w:tc>
        <w:tc>
          <w:tcPr>
            <w:tcW w:w="654" w:type="dxa"/>
          </w:tcPr>
          <w:p w14:paraId="64252D84"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tcPr>
          <w:p w14:paraId="01500CA1" w14:textId="6F0B48EC"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695" w:type="dxa"/>
          </w:tcPr>
          <w:p w14:paraId="770130A3"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1573" w:type="dxa"/>
          </w:tcPr>
          <w:p w14:paraId="03B3C73E"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3910" w:type="dxa"/>
          </w:tcPr>
          <w:p w14:paraId="464C164F"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r>
      <w:tr w:rsidR="00DF15C8" w14:paraId="3CF5C2E3" w14:textId="7000BE1F" w:rsidTr="005C3D65">
        <w:tc>
          <w:tcPr>
            <w:cnfStyle w:val="001000000000" w:firstRow="0" w:lastRow="0" w:firstColumn="1" w:lastColumn="0" w:oddVBand="0" w:evenVBand="0" w:oddHBand="0" w:evenHBand="0" w:firstRowFirstColumn="0" w:firstRowLastColumn="0" w:lastRowFirstColumn="0" w:lastRowLastColumn="0"/>
            <w:tcW w:w="1810" w:type="dxa"/>
          </w:tcPr>
          <w:p w14:paraId="52AD8134" w14:textId="77777777" w:rsidR="00DF15C8" w:rsidRPr="00E9531E" w:rsidRDefault="00DF15C8" w:rsidP="00672E5A">
            <w:pPr>
              <w:rPr>
                <w:sz w:val="16"/>
                <w:szCs w:val="16"/>
              </w:rPr>
            </w:pPr>
            <w:r w:rsidRPr="00E9531E">
              <w:rPr>
                <w:sz w:val="16"/>
                <w:szCs w:val="16"/>
              </w:rPr>
              <w:t>Huiszwaluw</w:t>
            </w:r>
          </w:p>
        </w:tc>
        <w:tc>
          <w:tcPr>
            <w:tcW w:w="654" w:type="dxa"/>
          </w:tcPr>
          <w:p w14:paraId="654287B9"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Pr>
          <w:p w14:paraId="445DAA42"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695" w:type="dxa"/>
          </w:tcPr>
          <w:p w14:paraId="58598EF3" w14:textId="1EF976A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1573" w:type="dxa"/>
          </w:tcPr>
          <w:p w14:paraId="7ECDEC78"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3910" w:type="dxa"/>
          </w:tcPr>
          <w:p w14:paraId="678A9AE7"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r>
      <w:tr w:rsidR="00DF15C8" w14:paraId="30CF7ED3" w14:textId="4B6582A2" w:rsidTr="005C3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3B424BB7" w14:textId="77777777" w:rsidR="00DF15C8" w:rsidRPr="00E9531E" w:rsidRDefault="00DF15C8" w:rsidP="00672E5A">
            <w:pPr>
              <w:rPr>
                <w:sz w:val="16"/>
                <w:szCs w:val="16"/>
              </w:rPr>
            </w:pPr>
            <w:r w:rsidRPr="00E9531E">
              <w:rPr>
                <w:sz w:val="16"/>
                <w:szCs w:val="16"/>
              </w:rPr>
              <w:t>Gewone dwergvleermuis</w:t>
            </w:r>
          </w:p>
        </w:tc>
        <w:tc>
          <w:tcPr>
            <w:tcW w:w="654" w:type="dxa"/>
          </w:tcPr>
          <w:p w14:paraId="795F8FBB"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tcPr>
          <w:p w14:paraId="6219FA7C"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695" w:type="dxa"/>
          </w:tcPr>
          <w:p w14:paraId="19AB4323"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1573" w:type="dxa"/>
          </w:tcPr>
          <w:p w14:paraId="5A3B5241"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3910" w:type="dxa"/>
          </w:tcPr>
          <w:p w14:paraId="10515E37"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r>
      <w:tr w:rsidR="00DF15C8" w14:paraId="784C091E" w14:textId="1C9823E6" w:rsidTr="005C3D65">
        <w:tc>
          <w:tcPr>
            <w:cnfStyle w:val="001000000000" w:firstRow="0" w:lastRow="0" w:firstColumn="1" w:lastColumn="0" w:oddVBand="0" w:evenVBand="0" w:oddHBand="0" w:evenHBand="0" w:firstRowFirstColumn="0" w:firstRowLastColumn="0" w:lastRowFirstColumn="0" w:lastRowLastColumn="0"/>
            <w:tcW w:w="1810" w:type="dxa"/>
          </w:tcPr>
          <w:p w14:paraId="23413E1E" w14:textId="77777777" w:rsidR="00DF15C8" w:rsidRPr="00E9531E" w:rsidRDefault="00DF15C8" w:rsidP="00672E5A">
            <w:pPr>
              <w:rPr>
                <w:sz w:val="16"/>
                <w:szCs w:val="16"/>
              </w:rPr>
            </w:pPr>
            <w:r w:rsidRPr="00E9531E">
              <w:rPr>
                <w:sz w:val="16"/>
                <w:szCs w:val="16"/>
              </w:rPr>
              <w:t>Ruige dwergvleermuis</w:t>
            </w:r>
          </w:p>
        </w:tc>
        <w:tc>
          <w:tcPr>
            <w:tcW w:w="654" w:type="dxa"/>
          </w:tcPr>
          <w:p w14:paraId="18F8DA18"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Pr>
          <w:p w14:paraId="1DD3925A"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695" w:type="dxa"/>
          </w:tcPr>
          <w:p w14:paraId="58A2530C"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1573" w:type="dxa"/>
          </w:tcPr>
          <w:p w14:paraId="6658D0B8"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3910" w:type="dxa"/>
          </w:tcPr>
          <w:p w14:paraId="13A5DFB6"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r>
      <w:tr w:rsidR="00DF15C8" w14:paraId="32EC7EFA" w14:textId="5D840296" w:rsidTr="005C3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1806C1C8" w14:textId="77777777" w:rsidR="00DF15C8" w:rsidRPr="00E9531E" w:rsidRDefault="00DF15C8" w:rsidP="00672E5A">
            <w:pPr>
              <w:rPr>
                <w:sz w:val="16"/>
                <w:szCs w:val="16"/>
              </w:rPr>
            </w:pPr>
            <w:r w:rsidRPr="00E9531E">
              <w:rPr>
                <w:sz w:val="16"/>
                <w:szCs w:val="16"/>
              </w:rPr>
              <w:t xml:space="preserve">Gewone </w:t>
            </w:r>
            <w:proofErr w:type="spellStart"/>
            <w:r w:rsidRPr="00E9531E">
              <w:rPr>
                <w:sz w:val="16"/>
                <w:szCs w:val="16"/>
              </w:rPr>
              <w:t>grootoorvleermuis</w:t>
            </w:r>
            <w:proofErr w:type="spellEnd"/>
          </w:p>
        </w:tc>
        <w:tc>
          <w:tcPr>
            <w:tcW w:w="654" w:type="dxa"/>
          </w:tcPr>
          <w:p w14:paraId="5644CF20"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tcPr>
          <w:p w14:paraId="28CAE4AE"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695" w:type="dxa"/>
          </w:tcPr>
          <w:p w14:paraId="0AB3A9D3"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1573" w:type="dxa"/>
          </w:tcPr>
          <w:p w14:paraId="2986C97D"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3910" w:type="dxa"/>
          </w:tcPr>
          <w:p w14:paraId="2C641A8C"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r>
      <w:tr w:rsidR="00DF15C8" w14:paraId="0400E047" w14:textId="175B2F79" w:rsidTr="005C3D65">
        <w:tc>
          <w:tcPr>
            <w:cnfStyle w:val="001000000000" w:firstRow="0" w:lastRow="0" w:firstColumn="1" w:lastColumn="0" w:oddVBand="0" w:evenVBand="0" w:oddHBand="0" w:evenHBand="0" w:firstRowFirstColumn="0" w:firstRowLastColumn="0" w:lastRowFirstColumn="0" w:lastRowLastColumn="0"/>
            <w:tcW w:w="1810" w:type="dxa"/>
          </w:tcPr>
          <w:p w14:paraId="35D009FF" w14:textId="77777777" w:rsidR="00DF15C8" w:rsidRPr="00E9531E" w:rsidRDefault="00DF15C8" w:rsidP="00672E5A">
            <w:pPr>
              <w:rPr>
                <w:sz w:val="16"/>
                <w:szCs w:val="16"/>
              </w:rPr>
            </w:pPr>
            <w:r w:rsidRPr="00E9531E">
              <w:rPr>
                <w:sz w:val="16"/>
                <w:szCs w:val="16"/>
              </w:rPr>
              <w:t>Laatvlieger</w:t>
            </w:r>
          </w:p>
        </w:tc>
        <w:tc>
          <w:tcPr>
            <w:tcW w:w="654" w:type="dxa"/>
          </w:tcPr>
          <w:p w14:paraId="091C58ED"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709" w:type="dxa"/>
          </w:tcPr>
          <w:p w14:paraId="1F8C350C"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695" w:type="dxa"/>
          </w:tcPr>
          <w:p w14:paraId="60DBC2A2"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1573" w:type="dxa"/>
          </w:tcPr>
          <w:p w14:paraId="69C6A04F"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c>
          <w:tcPr>
            <w:tcW w:w="3910" w:type="dxa"/>
          </w:tcPr>
          <w:p w14:paraId="2038FACB" w14:textId="77777777" w:rsidR="00DF15C8" w:rsidRPr="00E9531E" w:rsidRDefault="00DF15C8" w:rsidP="00672E5A">
            <w:pPr>
              <w:cnfStyle w:val="000000000000" w:firstRow="0" w:lastRow="0" w:firstColumn="0" w:lastColumn="0" w:oddVBand="0" w:evenVBand="0" w:oddHBand="0" w:evenHBand="0" w:firstRowFirstColumn="0" w:firstRowLastColumn="0" w:lastRowFirstColumn="0" w:lastRowLastColumn="0"/>
              <w:rPr>
                <w:sz w:val="16"/>
                <w:szCs w:val="16"/>
              </w:rPr>
            </w:pPr>
          </w:p>
        </w:tc>
      </w:tr>
      <w:tr w:rsidR="00DF15C8" w14:paraId="000F262A" w14:textId="44F9FC50" w:rsidTr="005C3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30A8B4A6" w14:textId="77777777" w:rsidR="00DF15C8" w:rsidRPr="00E9531E" w:rsidRDefault="00DF15C8" w:rsidP="00672E5A">
            <w:pPr>
              <w:rPr>
                <w:sz w:val="16"/>
                <w:szCs w:val="16"/>
              </w:rPr>
            </w:pPr>
            <w:r w:rsidRPr="00E9531E">
              <w:rPr>
                <w:sz w:val="16"/>
                <w:szCs w:val="16"/>
              </w:rPr>
              <w:t>Steenmarter</w:t>
            </w:r>
          </w:p>
        </w:tc>
        <w:tc>
          <w:tcPr>
            <w:tcW w:w="654" w:type="dxa"/>
          </w:tcPr>
          <w:p w14:paraId="53270844"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rPr>
            </w:pPr>
          </w:p>
        </w:tc>
        <w:tc>
          <w:tcPr>
            <w:tcW w:w="709" w:type="dxa"/>
          </w:tcPr>
          <w:p w14:paraId="1B74E8E1"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695" w:type="dxa"/>
          </w:tcPr>
          <w:p w14:paraId="6F16C0D9"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1573" w:type="dxa"/>
          </w:tcPr>
          <w:p w14:paraId="56F13F1D"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highlight w:val="yellow"/>
              </w:rPr>
            </w:pPr>
          </w:p>
        </w:tc>
        <w:tc>
          <w:tcPr>
            <w:tcW w:w="3910" w:type="dxa"/>
          </w:tcPr>
          <w:p w14:paraId="4551563D" w14:textId="77777777" w:rsidR="00DF15C8" w:rsidRPr="00E9531E" w:rsidRDefault="00DF15C8" w:rsidP="00672E5A">
            <w:pPr>
              <w:cnfStyle w:val="000000100000" w:firstRow="0" w:lastRow="0" w:firstColumn="0" w:lastColumn="0" w:oddVBand="0" w:evenVBand="0" w:oddHBand="1" w:evenHBand="0" w:firstRowFirstColumn="0" w:firstRowLastColumn="0" w:lastRowFirstColumn="0" w:lastRowLastColumn="0"/>
              <w:rPr>
                <w:sz w:val="16"/>
                <w:szCs w:val="16"/>
                <w:highlight w:val="yellow"/>
              </w:rPr>
            </w:pPr>
          </w:p>
        </w:tc>
      </w:tr>
    </w:tbl>
    <w:p w14:paraId="599F7A9D" w14:textId="1D97647D" w:rsidR="00657F51" w:rsidRDefault="00657F51" w:rsidP="00E95E18">
      <w:pPr>
        <w:rPr>
          <w:rStyle w:val="Hyperlink"/>
        </w:rPr>
      </w:pPr>
    </w:p>
    <w:p w14:paraId="004C7885" w14:textId="79DACAB5" w:rsidR="00657F51" w:rsidRDefault="00657F51" w:rsidP="00E95E18">
      <w:pPr>
        <w:rPr>
          <w:rStyle w:val="Hyperlink"/>
        </w:rPr>
      </w:pPr>
      <w:r>
        <w:t>De kans op aanwezigheid wordt eveneens meegenomen in de beoordeling welk aandeel van de taakstelling van binnen een projectgebied toegepast kan worden. Een hoge kans en bekende waarnemingen zal een hoger aandeel en noodzaak opleveren om permanente verblijfplaatsen op te nemen in het project.</w:t>
      </w:r>
    </w:p>
    <w:p w14:paraId="54B0DCC2" w14:textId="77777777" w:rsidR="00575369" w:rsidRDefault="00575369" w:rsidP="00575369">
      <w:pPr>
        <w:pStyle w:val="Kop3"/>
      </w:pPr>
      <w:bookmarkStart w:id="80" w:name="_Toc4683209"/>
      <w:bookmarkStart w:id="81" w:name="_Toc4757448"/>
      <w:bookmarkStart w:id="82" w:name="_Toc4766261"/>
      <w:bookmarkStart w:id="83" w:name="_Toc5188401"/>
      <w:bookmarkStart w:id="84" w:name="_Toc5707001"/>
      <w:bookmarkStart w:id="85" w:name="_Toc6558863"/>
      <w:bookmarkStart w:id="86" w:name="_Toc6932722"/>
      <w:bookmarkStart w:id="87" w:name="_Toc7698230"/>
      <w:bookmarkStart w:id="88" w:name="_Toc7702463"/>
      <w:bookmarkStart w:id="89" w:name="_Toc11834318"/>
      <w:bookmarkStart w:id="90" w:name="_Toc16748573"/>
      <w:bookmarkStart w:id="91" w:name="_Toc17804714"/>
      <w:bookmarkStart w:id="92" w:name="_Toc43362229"/>
      <w:bookmarkStart w:id="93" w:name="_Toc64547493"/>
      <w:r>
        <w:t>Maatwerk</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3EBDED2" w14:textId="77777777" w:rsidR="005C3D65" w:rsidRPr="00A4019D" w:rsidRDefault="005C3D65" w:rsidP="005C3D65">
      <w:pPr>
        <w:rPr>
          <w:highlight w:val="green"/>
        </w:rPr>
      </w:pPr>
      <w:r w:rsidRPr="00A4019D">
        <w:rPr>
          <w:b/>
          <w:highlight w:val="green"/>
        </w:rPr>
        <w:t>Toelichting</w:t>
      </w:r>
      <w:r w:rsidRPr="00A4019D">
        <w:rPr>
          <w:highlight w:val="green"/>
        </w:rPr>
        <w:t xml:space="preserve">: </w:t>
      </w:r>
      <w:r>
        <w:rPr>
          <w:highlight w:val="green"/>
        </w:rPr>
        <w:t>In het SMP is uitgewerkt hoe er moet worden omgegaan met maatwerksituaties. E</w:t>
      </w:r>
      <w:r w:rsidRPr="00A4019D">
        <w:rPr>
          <w:highlight w:val="green"/>
        </w:rPr>
        <w:t>en bijzondere functie</w:t>
      </w:r>
      <w:r>
        <w:rPr>
          <w:highlight w:val="green"/>
        </w:rPr>
        <w:t>,</w:t>
      </w:r>
      <w:r w:rsidRPr="00A4019D">
        <w:rPr>
          <w:highlight w:val="green"/>
        </w:rPr>
        <w:t xml:space="preserve"> zoals hierboven weergegeven</w:t>
      </w:r>
      <w:r>
        <w:rPr>
          <w:highlight w:val="green"/>
        </w:rPr>
        <w:t>,</w:t>
      </w:r>
      <w:r w:rsidRPr="00A4019D">
        <w:rPr>
          <w:highlight w:val="green"/>
        </w:rPr>
        <w:t xml:space="preserve"> is aanleiding </w:t>
      </w:r>
      <w:r>
        <w:rPr>
          <w:highlight w:val="green"/>
        </w:rPr>
        <w:t>voor</w:t>
      </w:r>
      <w:r w:rsidRPr="00A4019D">
        <w:rPr>
          <w:highlight w:val="green"/>
        </w:rPr>
        <w:t xml:space="preserve"> maatwerk. In dit geval </w:t>
      </w:r>
      <w:r>
        <w:rPr>
          <w:highlight w:val="green"/>
        </w:rPr>
        <w:t>moet bepaald</w:t>
      </w:r>
      <w:r w:rsidRPr="00A4019D">
        <w:rPr>
          <w:highlight w:val="green"/>
        </w:rPr>
        <w:t xml:space="preserve"> worden of de huidige verblijfplaats behouden kan blijven. Indien dit niet kan</w:t>
      </w:r>
      <w:r>
        <w:rPr>
          <w:highlight w:val="green"/>
        </w:rPr>
        <w:t>,</w:t>
      </w:r>
      <w:r w:rsidRPr="00A4019D">
        <w:rPr>
          <w:highlight w:val="green"/>
        </w:rPr>
        <w:t xml:space="preserve"> dient dit onderbouwd </w:t>
      </w:r>
      <w:r>
        <w:rPr>
          <w:highlight w:val="green"/>
        </w:rPr>
        <w:t xml:space="preserve">te </w:t>
      </w:r>
      <w:r w:rsidRPr="00A4019D">
        <w:rPr>
          <w:highlight w:val="green"/>
        </w:rPr>
        <w:t>worden in dit uitvoeringsplan</w:t>
      </w:r>
      <w:r>
        <w:rPr>
          <w:highlight w:val="green"/>
        </w:rPr>
        <w:t>,</w:t>
      </w:r>
      <w:r w:rsidRPr="00A4019D">
        <w:rPr>
          <w:highlight w:val="green"/>
        </w:rPr>
        <w:t xml:space="preserve"> omdat dit </w:t>
      </w:r>
      <w:r>
        <w:rPr>
          <w:highlight w:val="green"/>
        </w:rPr>
        <w:t xml:space="preserve">uitvoeringsplan </w:t>
      </w:r>
      <w:r w:rsidRPr="00A4019D">
        <w:rPr>
          <w:highlight w:val="green"/>
        </w:rPr>
        <w:t xml:space="preserve">ook de basis </w:t>
      </w:r>
      <w:r>
        <w:rPr>
          <w:highlight w:val="green"/>
        </w:rPr>
        <w:t xml:space="preserve">vormt </w:t>
      </w:r>
      <w:r w:rsidRPr="00A4019D">
        <w:rPr>
          <w:highlight w:val="green"/>
        </w:rPr>
        <w:t xml:space="preserve">voor goedkeuring van de stadsecoloog en het bevoegd gezag. </w:t>
      </w:r>
    </w:p>
    <w:p w14:paraId="47E4AF74" w14:textId="0ACFD0B8" w:rsidR="005C3D65" w:rsidRDefault="005C3D65" w:rsidP="005C3D65">
      <w:r w:rsidRPr="00A4019D">
        <w:rPr>
          <w:highlight w:val="green"/>
        </w:rPr>
        <w:t>Indien behoud niet mogelijk is</w:t>
      </w:r>
      <w:r>
        <w:rPr>
          <w:highlight w:val="green"/>
        </w:rPr>
        <w:t>,</w:t>
      </w:r>
      <w:r w:rsidRPr="00A4019D">
        <w:rPr>
          <w:highlight w:val="green"/>
        </w:rPr>
        <w:t xml:space="preserve"> moet op dezelfde plek in de woning of gebouw een vergelijkbare voorziening gerealiseerd worden. Daarbij is het van belang dat deze verblijfplaats direct beschikbaar is voor de functie waar het verloren verblijf voor diende</w:t>
      </w:r>
      <w:r>
        <w:t>.</w:t>
      </w:r>
    </w:p>
    <w:p w14:paraId="481CB08D" w14:textId="77777777" w:rsidR="005C3D65" w:rsidRPr="00BA3A9C" w:rsidRDefault="005C3D65" w:rsidP="005C3D65">
      <w:r w:rsidRPr="00BA3A9C">
        <w:t xml:space="preserve">Er is sprake van een maatwerksituatie als er sprake is van een bijzondere functie. Onder bijzondere functies worden </w:t>
      </w:r>
      <w:r>
        <w:t xml:space="preserve">in het SMP </w:t>
      </w:r>
      <w:r w:rsidRPr="00BA3A9C">
        <w:t xml:space="preserve">de volgende functies verstaan: </w:t>
      </w:r>
    </w:p>
    <w:p w14:paraId="0FADFB8D" w14:textId="77777777" w:rsidR="005C3D65" w:rsidRPr="00CC2734" w:rsidRDefault="005C3D65" w:rsidP="005C3D65">
      <w:pPr>
        <w:pStyle w:val="ArcadisListBulletOrange"/>
        <w:numPr>
          <w:ilvl w:val="0"/>
          <w:numId w:val="0"/>
        </w:numPr>
        <w:shd w:val="clear" w:color="auto" w:fill="000000" w:themeFill="background1" w:themeFillShade="BF"/>
        <w:rPr>
          <w:i/>
        </w:rPr>
      </w:pPr>
      <w:r w:rsidRPr="00CC2734">
        <w:rPr>
          <w:i/>
        </w:rPr>
        <w:t>Vleermuizen</w:t>
      </w:r>
    </w:p>
    <w:p w14:paraId="2097FA09" w14:textId="77777777" w:rsidR="005C3D65" w:rsidRPr="00CC2734" w:rsidRDefault="005C3D65" w:rsidP="005C3D65">
      <w:pPr>
        <w:pStyle w:val="ArcadisListBulletOrange"/>
        <w:shd w:val="clear" w:color="auto" w:fill="000000" w:themeFill="background1" w:themeFillShade="BF"/>
      </w:pPr>
      <w:r w:rsidRPr="00CC2734">
        <w:t>Alle kraamkolonies</w:t>
      </w:r>
      <w:r>
        <w:t>.</w:t>
      </w:r>
      <w:r w:rsidRPr="00CC2734">
        <w:t xml:space="preserve"> </w:t>
      </w:r>
    </w:p>
    <w:p w14:paraId="015FEC63" w14:textId="77777777" w:rsidR="005C3D65" w:rsidRDefault="005C3D65" w:rsidP="005C3D65">
      <w:pPr>
        <w:pStyle w:val="ArcadisListBulletOrange"/>
        <w:shd w:val="clear" w:color="auto" w:fill="000000" w:themeFill="background1" w:themeFillShade="BF"/>
      </w:pPr>
      <w:r w:rsidRPr="00CC2734">
        <w:t>Alle massawinterverblijfplaatsen</w:t>
      </w:r>
      <w:r>
        <w:t xml:space="preserve"> van gewone dwergvleermuis.</w:t>
      </w:r>
    </w:p>
    <w:p w14:paraId="57FC3F85" w14:textId="77777777" w:rsidR="005C3D65" w:rsidRPr="00CC2734" w:rsidRDefault="005C3D65" w:rsidP="005C3D65">
      <w:pPr>
        <w:pStyle w:val="ArcadisListBulletOrange"/>
        <w:shd w:val="clear" w:color="auto" w:fill="000000" w:themeFill="background1" w:themeFillShade="BF"/>
      </w:pPr>
      <w:r>
        <w:t>Alle winterverblijfplaatsen vleermuissoorten.</w:t>
      </w:r>
    </w:p>
    <w:p w14:paraId="031DBBF2" w14:textId="77777777" w:rsidR="005C3D65" w:rsidRPr="00CC2734" w:rsidRDefault="005C3D65" w:rsidP="005C3D65">
      <w:pPr>
        <w:pStyle w:val="ArcadisListBulletOrange"/>
        <w:numPr>
          <w:ilvl w:val="0"/>
          <w:numId w:val="0"/>
        </w:numPr>
        <w:shd w:val="clear" w:color="auto" w:fill="000000" w:themeFill="background1" w:themeFillShade="BF"/>
      </w:pPr>
    </w:p>
    <w:p w14:paraId="26BFDDB3" w14:textId="77777777" w:rsidR="005C3D65" w:rsidRPr="00CC2734" w:rsidRDefault="005C3D65" w:rsidP="005C3D65">
      <w:pPr>
        <w:pStyle w:val="ArcadisListBulletOrange"/>
        <w:numPr>
          <w:ilvl w:val="0"/>
          <w:numId w:val="0"/>
        </w:numPr>
        <w:shd w:val="clear" w:color="auto" w:fill="000000" w:themeFill="background1" w:themeFillShade="BF"/>
      </w:pPr>
      <w:r w:rsidRPr="00CC2734">
        <w:rPr>
          <w:i/>
        </w:rPr>
        <w:t>Gierzwaluw</w:t>
      </w:r>
    </w:p>
    <w:p w14:paraId="29A8EB01" w14:textId="77777777" w:rsidR="005C3D65" w:rsidRDefault="005C3D65" w:rsidP="005C3D65">
      <w:pPr>
        <w:pStyle w:val="ArcadisListBulletOrange"/>
        <w:shd w:val="clear" w:color="auto" w:fill="000000" w:themeFill="background1" w:themeFillShade="BF"/>
      </w:pPr>
      <w:r w:rsidRPr="00CC2734">
        <w:t>Kolonies</w:t>
      </w:r>
      <w:r>
        <w:t xml:space="preserve"> van gierzwaluw waarbij sprake is van tenminste 10 nesten in een cirkel met een diameter van 50 meter. Dit geldt indien plangebied geheel in of gedeeltelijk onderdeel uitmaakt van de betreffende cirkel.</w:t>
      </w:r>
    </w:p>
    <w:p w14:paraId="504C6113" w14:textId="77777777" w:rsidR="005C3D65" w:rsidRDefault="005C3D65" w:rsidP="005C3D65">
      <w:pPr>
        <w:pStyle w:val="ArcadisListBulletOrange"/>
        <w:numPr>
          <w:ilvl w:val="0"/>
          <w:numId w:val="0"/>
        </w:numPr>
        <w:shd w:val="clear" w:color="auto" w:fill="000000" w:themeFill="background1" w:themeFillShade="BF"/>
        <w:ind w:left="284" w:hanging="284"/>
        <w:rPr>
          <w:i/>
        </w:rPr>
      </w:pPr>
    </w:p>
    <w:p w14:paraId="1D34FC55" w14:textId="77777777" w:rsidR="005C3D65" w:rsidRPr="00CC2734" w:rsidRDefault="005C3D65" w:rsidP="005C3D65">
      <w:pPr>
        <w:pStyle w:val="ArcadisListBulletOrange"/>
        <w:numPr>
          <w:ilvl w:val="0"/>
          <w:numId w:val="0"/>
        </w:numPr>
        <w:shd w:val="clear" w:color="auto" w:fill="000000" w:themeFill="background1" w:themeFillShade="BF"/>
        <w:ind w:left="284" w:hanging="284"/>
        <w:rPr>
          <w:i/>
        </w:rPr>
      </w:pPr>
      <w:r w:rsidRPr="00CC2734">
        <w:rPr>
          <w:i/>
        </w:rPr>
        <w:t>Huismus</w:t>
      </w:r>
      <w:r>
        <w:rPr>
          <w:i/>
        </w:rPr>
        <w:t xml:space="preserve"> (Bolwerken)</w:t>
      </w:r>
    </w:p>
    <w:p w14:paraId="14C107F9" w14:textId="77777777" w:rsidR="005C3D65" w:rsidRDefault="005C3D65" w:rsidP="005C3D65">
      <w:pPr>
        <w:pStyle w:val="ArcadisListBulletOrange"/>
        <w:shd w:val="clear" w:color="auto" w:fill="000000" w:themeFill="background1" w:themeFillShade="BF"/>
      </w:pPr>
      <w:r w:rsidRPr="00CC2734">
        <w:t xml:space="preserve">Kolonies van huismussen </w:t>
      </w:r>
      <w:r>
        <w:t>waarbij sprake is van tenminste 10 nesten in een cirkel met een diameter van 50 meter. Dit geldt indien plangebied geheel in of gedeeltelijk onderdeel uitmaakt van de betreffende cirkel.</w:t>
      </w:r>
    </w:p>
    <w:p w14:paraId="4C5B8CAF" w14:textId="77777777" w:rsidR="005C3D65" w:rsidRDefault="005C3D65" w:rsidP="005C3D65">
      <w:pPr>
        <w:pStyle w:val="ArcadisListBulletOrange"/>
        <w:numPr>
          <w:ilvl w:val="0"/>
          <w:numId w:val="0"/>
        </w:numPr>
        <w:shd w:val="clear" w:color="auto" w:fill="BFBFBF" w:themeFill="text1" w:themeFillTint="40"/>
        <w:ind w:left="284" w:hanging="284"/>
        <w:rPr>
          <w:i/>
          <w:iCs/>
        </w:rPr>
      </w:pPr>
    </w:p>
    <w:p w14:paraId="6F30FC60" w14:textId="77777777" w:rsidR="005C3D65" w:rsidRDefault="005C3D65" w:rsidP="005C3D65">
      <w:pPr>
        <w:pStyle w:val="ArcadisListBulletOrange"/>
        <w:numPr>
          <w:ilvl w:val="0"/>
          <w:numId w:val="0"/>
        </w:numPr>
        <w:shd w:val="clear" w:color="auto" w:fill="BFBFBF" w:themeFill="text1" w:themeFillTint="40"/>
        <w:ind w:left="284" w:hanging="284"/>
        <w:rPr>
          <w:i/>
          <w:iCs/>
        </w:rPr>
      </w:pPr>
      <w:r>
        <w:rPr>
          <w:i/>
          <w:iCs/>
        </w:rPr>
        <w:t>Huiszwaluw</w:t>
      </w:r>
    </w:p>
    <w:p w14:paraId="454ED0CE" w14:textId="77777777" w:rsidR="005C3D65" w:rsidRPr="009F5000" w:rsidRDefault="005C3D65" w:rsidP="005C3D65">
      <w:pPr>
        <w:pStyle w:val="ArcadisListBulletOrange"/>
        <w:shd w:val="clear" w:color="auto" w:fill="BFBFBF" w:themeFill="text1" w:themeFillTint="40"/>
      </w:pPr>
      <w:r>
        <w:t>Alle nesten van huiszwaluw.</w:t>
      </w:r>
    </w:p>
    <w:p w14:paraId="7BAD5842" w14:textId="77777777" w:rsidR="005C3D65" w:rsidRDefault="005C3D65" w:rsidP="005C3D65">
      <w:pPr>
        <w:pStyle w:val="ArcadisListBulletOrange"/>
        <w:numPr>
          <w:ilvl w:val="0"/>
          <w:numId w:val="0"/>
        </w:numPr>
        <w:shd w:val="clear" w:color="auto" w:fill="BFBFBF" w:themeFill="text1" w:themeFillTint="40"/>
        <w:ind w:left="284" w:hanging="284"/>
        <w:rPr>
          <w:i/>
          <w:iCs/>
        </w:rPr>
      </w:pPr>
    </w:p>
    <w:p w14:paraId="441FCB9F" w14:textId="77777777" w:rsidR="005C3D65" w:rsidRDefault="005C3D65" w:rsidP="005C3D65">
      <w:pPr>
        <w:pStyle w:val="ArcadisListBulletOrange"/>
        <w:numPr>
          <w:ilvl w:val="0"/>
          <w:numId w:val="0"/>
        </w:numPr>
        <w:shd w:val="clear" w:color="auto" w:fill="BFBFBF" w:themeFill="text1" w:themeFillTint="40"/>
        <w:ind w:left="284" w:hanging="284"/>
        <w:rPr>
          <w:i/>
          <w:iCs/>
        </w:rPr>
      </w:pPr>
      <w:r>
        <w:rPr>
          <w:i/>
          <w:iCs/>
        </w:rPr>
        <w:t>Steenmarter</w:t>
      </w:r>
    </w:p>
    <w:p w14:paraId="12D35F1E" w14:textId="0300EC80" w:rsidR="005C3D65" w:rsidRPr="00E10572" w:rsidRDefault="005C3D65" w:rsidP="005C3D65">
      <w:pPr>
        <w:pStyle w:val="ArcadisListBulletOrange"/>
        <w:shd w:val="clear" w:color="auto" w:fill="BFBFBF" w:themeFill="text1" w:themeFillTint="40"/>
      </w:pPr>
      <w:r>
        <w:t xml:space="preserve">Alle verblijven van </w:t>
      </w:r>
      <w:r w:rsidRPr="00E10572">
        <w:t>steenmarter.</w:t>
      </w:r>
      <w:r w:rsidR="00E22730" w:rsidRPr="00E10572">
        <w:t xml:space="preserve"> Indien aanwezig dient een reguliere ontheffing te worden verkregen buiten het SMP.</w:t>
      </w:r>
    </w:p>
    <w:p w14:paraId="34660F78" w14:textId="77777777" w:rsidR="005C3D65" w:rsidRDefault="005C3D65" w:rsidP="00E95E18"/>
    <w:p w14:paraId="77847C1A" w14:textId="51F4B8E5" w:rsidR="00E95E18" w:rsidRDefault="00E95E18" w:rsidP="00E95E18">
      <w:r>
        <w:lastRenderedPageBreak/>
        <w:t>Is er sprake van een bijzondere situatie, dan dient er voor die soort(en) een maatwerkplan uitgewerkt te worden met specifieke bijkomende handelingen. Dit maatwerkplan moet vervolgens worden goedgekeurd door het bevoegde gezag.</w:t>
      </w:r>
    </w:p>
    <w:p w14:paraId="2011E189" w14:textId="3152814D" w:rsidR="00575369" w:rsidRPr="002D3732" w:rsidRDefault="00575369" w:rsidP="00575369">
      <w:pPr>
        <w:rPr>
          <w:highlight w:val="green"/>
        </w:rPr>
      </w:pPr>
      <w:r>
        <w:rPr>
          <w:highlight w:val="yellow"/>
        </w:rPr>
        <w:t>Maatwerk van toepassing; Ja/Nee (</w:t>
      </w:r>
      <w:r w:rsidRPr="002D3732">
        <w:rPr>
          <w:highlight w:val="green"/>
        </w:rPr>
        <w:t xml:space="preserve">bij nee dan kan deze paragraaf </w:t>
      </w:r>
      <w:r w:rsidR="00657F51">
        <w:rPr>
          <w:highlight w:val="green"/>
        </w:rPr>
        <w:t xml:space="preserve">worden </w:t>
      </w:r>
      <w:r>
        <w:rPr>
          <w:highlight w:val="green"/>
        </w:rPr>
        <w:t>verwijderd)</w:t>
      </w:r>
    </w:p>
    <w:p w14:paraId="6905FD30" w14:textId="77777777" w:rsidR="00575369" w:rsidRPr="00BA3A9C" w:rsidRDefault="00575369" w:rsidP="00575369">
      <w:r w:rsidRPr="00BA3A9C">
        <w:t xml:space="preserve">Uit de voorgaande paragraaf is gebleken of er naast een generieke aanpak met een basis en of </w:t>
      </w:r>
      <w:r>
        <w:t xml:space="preserve">extra </w:t>
      </w:r>
      <w:r w:rsidRPr="00BA3A9C">
        <w:t>pakket aan maatregelen ook een maatwerk</w:t>
      </w:r>
      <w:r>
        <w:t>plan</w:t>
      </w:r>
      <w:r w:rsidRPr="00BA3A9C">
        <w:t xml:space="preserve"> dient te worden uitgewerkt</w:t>
      </w:r>
      <w:r>
        <w:t xml:space="preserve"> voor [</w:t>
      </w:r>
      <w:r w:rsidRPr="002D3732">
        <w:rPr>
          <w:highlight w:val="yellow"/>
        </w:rPr>
        <w:t>PM</w:t>
      </w:r>
      <w:r>
        <w:t xml:space="preserve"> soort]</w:t>
      </w:r>
      <w:r w:rsidRPr="00BA3A9C">
        <w:t>.</w:t>
      </w:r>
    </w:p>
    <w:p w14:paraId="25CF1206" w14:textId="77777777" w:rsidR="00575369" w:rsidRDefault="00575369" w:rsidP="00575369">
      <w:pPr>
        <w:rPr>
          <w:highlight w:val="yellow"/>
        </w:rPr>
      </w:pPr>
      <w:r w:rsidRPr="00A52D3A">
        <w:rPr>
          <w:highlight w:val="yellow"/>
        </w:rPr>
        <w:t>&lt;Geef hier</w:t>
      </w:r>
      <w:r>
        <w:rPr>
          <w:highlight w:val="yellow"/>
        </w:rPr>
        <w:t xml:space="preserve"> a</w:t>
      </w:r>
      <w:r w:rsidRPr="00A52D3A">
        <w:rPr>
          <w:highlight w:val="yellow"/>
        </w:rPr>
        <w:t>an of er</w:t>
      </w:r>
      <w:r>
        <w:rPr>
          <w:highlight w:val="yellow"/>
        </w:rPr>
        <w:t xml:space="preserve"> - </w:t>
      </w:r>
      <w:r w:rsidRPr="00A52D3A">
        <w:rPr>
          <w:highlight w:val="yellow"/>
        </w:rPr>
        <w:t xml:space="preserve">gezien bovenstaande resultaten </w:t>
      </w:r>
      <w:r>
        <w:rPr>
          <w:highlight w:val="yellow"/>
        </w:rPr>
        <w:t xml:space="preserve">- </w:t>
      </w:r>
      <w:r w:rsidRPr="00A52D3A">
        <w:rPr>
          <w:highlight w:val="yellow"/>
        </w:rPr>
        <w:t>sprake is van een maatwerksituatie of een generieke situatie</w:t>
      </w:r>
      <w:r>
        <w:rPr>
          <w:highlight w:val="yellow"/>
        </w:rPr>
        <w:t>&gt;</w:t>
      </w:r>
    </w:p>
    <w:p w14:paraId="13F34620" w14:textId="77777777" w:rsidR="00575369" w:rsidRPr="002D3732" w:rsidRDefault="00575369" w:rsidP="00575369">
      <w:r w:rsidRPr="002D3732">
        <w:t>Bij een maatwerksituatie dient altijd een visuele inspectie te worden uitgevoerd om</w:t>
      </w:r>
      <w:r>
        <w:t>:</w:t>
      </w:r>
    </w:p>
    <w:p w14:paraId="76D5FA36" w14:textId="77777777" w:rsidR="00575369" w:rsidRPr="002D3732" w:rsidRDefault="00575369" w:rsidP="00575369">
      <w:pPr>
        <w:pStyle w:val="ArcadisListBulletOrange"/>
      </w:pPr>
      <w:r w:rsidRPr="002D3732">
        <w:t>De exacte situatie te beoordelen waar en hoe de vleermuizen en of vogels zich ophouden in de constructie (aantal plekken, aantal dieren, functies, in</w:t>
      </w:r>
      <w:r>
        <w:t>-</w:t>
      </w:r>
      <w:r w:rsidRPr="002D3732">
        <w:t xml:space="preserve"> en uitvliegopeningen, etc.)</w:t>
      </w:r>
      <w:r>
        <w:t>;</w:t>
      </w:r>
    </w:p>
    <w:p w14:paraId="09ECD97D" w14:textId="77777777" w:rsidR="00575369" w:rsidRPr="002D3732" w:rsidRDefault="00575369" w:rsidP="00575369">
      <w:pPr>
        <w:pStyle w:val="ArcadisListBulletOrange"/>
      </w:pPr>
      <w:r w:rsidRPr="002D3732">
        <w:t>Te beoordelen of de oorspronkelijke situatie in stand kan worden gehouden</w:t>
      </w:r>
      <w:r>
        <w:t>;</w:t>
      </w:r>
    </w:p>
    <w:p w14:paraId="5E604B3A" w14:textId="77777777" w:rsidR="00575369" w:rsidRPr="002D3732" w:rsidRDefault="00575369" w:rsidP="00575369">
      <w:pPr>
        <w:pStyle w:val="ArcadisListBulletOrange"/>
      </w:pPr>
      <w:r w:rsidRPr="002D3732">
        <w:t>Te beoordelen hoe de oor</w:t>
      </w:r>
      <w:r>
        <w:t>spronkelijke</w:t>
      </w:r>
      <w:r w:rsidRPr="002D3732">
        <w:t xml:space="preserve"> situatie hersteld of gelijkwaardig vervangen kan worden</w:t>
      </w:r>
      <w:r>
        <w:t>;</w:t>
      </w:r>
    </w:p>
    <w:p w14:paraId="2F32E077" w14:textId="77777777" w:rsidR="00575369" w:rsidRPr="002D3732" w:rsidRDefault="00575369" w:rsidP="00575369">
      <w:pPr>
        <w:pStyle w:val="ArcadisListBulletOrange"/>
      </w:pPr>
      <w:r w:rsidRPr="002D3732">
        <w:t xml:space="preserve">Te beoordelen of en hoe </w:t>
      </w:r>
      <w:r>
        <w:t>het gebouw natuurvrij gemaakt moet worden</w:t>
      </w:r>
      <w:r w:rsidRPr="002D3732">
        <w:t>.</w:t>
      </w:r>
    </w:p>
    <w:p w14:paraId="4DD9FA64" w14:textId="77777777" w:rsidR="00575369" w:rsidRDefault="00575369" w:rsidP="00575369">
      <w:pPr>
        <w:pStyle w:val="ArcadisListBulletOrange"/>
        <w:numPr>
          <w:ilvl w:val="0"/>
          <w:numId w:val="0"/>
        </w:numPr>
        <w:rPr>
          <w:highlight w:val="yellow"/>
        </w:rPr>
      </w:pPr>
    </w:p>
    <w:p w14:paraId="3E679AE8" w14:textId="77777777" w:rsidR="00575369" w:rsidRPr="002D3732" w:rsidRDefault="00575369" w:rsidP="00575369">
      <w:pPr>
        <w:pStyle w:val="ArcadisListBulletOrange"/>
        <w:numPr>
          <w:ilvl w:val="0"/>
          <w:numId w:val="0"/>
        </w:numPr>
        <w:rPr>
          <w:highlight w:val="green"/>
        </w:rPr>
      </w:pPr>
      <w:r w:rsidRPr="002D3732">
        <w:rPr>
          <w:highlight w:val="green"/>
        </w:rPr>
        <w:t>Onderbouw hier hoe wordt voldaan aan het principe om maatwerksituaties te behouden dan</w:t>
      </w:r>
      <w:r>
        <w:rPr>
          <w:highlight w:val="green"/>
        </w:rPr>
        <w:t xml:space="preserve"> </w:t>
      </w:r>
      <w:r w:rsidRPr="002D3732">
        <w:rPr>
          <w:highlight w:val="green"/>
        </w:rPr>
        <w:t>wel te vervangen. Onderbouw tevens hoe er met planning en fasering rekening wordt gehouden om de impact van de ingreep op de maatwerksituatie tot een minimum te beperke</w:t>
      </w:r>
      <w:r>
        <w:rPr>
          <w:highlight w:val="green"/>
        </w:rPr>
        <w:t>n</w:t>
      </w:r>
      <w:r w:rsidRPr="002D3732">
        <w:rPr>
          <w:highlight w:val="green"/>
        </w:rPr>
        <w:t xml:space="preserve"> (te redenen vanuit de situatie dat een ingreep geheel in de minst kwetsbare periode van de soort wordt uitgevoerd).</w:t>
      </w:r>
    </w:p>
    <w:p w14:paraId="2B3725E3" w14:textId="1B414075" w:rsidR="00575369" w:rsidRDefault="00575369" w:rsidP="00575369"/>
    <w:p w14:paraId="7DB54423" w14:textId="77777777" w:rsidR="00575369" w:rsidRDefault="00575369" w:rsidP="00575369">
      <w:pPr>
        <w:rPr>
          <w:strike/>
          <w:highlight w:val="yellow"/>
        </w:rPr>
      </w:pPr>
      <w:r>
        <w:rPr>
          <w:strike/>
          <w:highlight w:val="yellow"/>
        </w:rPr>
        <w:br w:type="page"/>
      </w:r>
    </w:p>
    <w:p w14:paraId="2E03E847" w14:textId="77777777" w:rsidR="00575369" w:rsidRDefault="00575369" w:rsidP="00575369">
      <w:pPr>
        <w:pStyle w:val="Kop1"/>
      </w:pPr>
      <w:bookmarkStart w:id="94" w:name="_Toc43362230"/>
      <w:bookmarkStart w:id="95" w:name="_Toc64547494"/>
      <w:r>
        <w:lastRenderedPageBreak/>
        <w:t>Verantwoordelijkheden</w:t>
      </w:r>
      <w:bookmarkEnd w:id="94"/>
      <w:bookmarkEnd w:id="95"/>
    </w:p>
    <w:p w14:paraId="66F2C57B" w14:textId="77777777" w:rsidR="00575369" w:rsidRDefault="00575369" w:rsidP="00575369">
      <w:pPr>
        <w:pStyle w:val="Kop2"/>
      </w:pPr>
      <w:bookmarkStart w:id="96" w:name="_Toc4590183"/>
      <w:bookmarkStart w:id="97" w:name="_Toc4683211"/>
      <w:bookmarkStart w:id="98" w:name="_Toc4757450"/>
      <w:bookmarkStart w:id="99" w:name="_Toc4766263"/>
      <w:bookmarkStart w:id="100" w:name="_Toc5188403"/>
      <w:bookmarkStart w:id="101" w:name="_Toc5707003"/>
      <w:bookmarkStart w:id="102" w:name="_Toc6558865"/>
      <w:bookmarkStart w:id="103" w:name="_Toc6932724"/>
      <w:bookmarkStart w:id="104" w:name="_Toc7698232"/>
      <w:bookmarkStart w:id="105" w:name="_Toc7702465"/>
      <w:bookmarkStart w:id="106" w:name="_Toc11834320"/>
      <w:bookmarkStart w:id="107" w:name="_Toc16748575"/>
      <w:bookmarkStart w:id="108" w:name="_Toc17804716"/>
      <w:bookmarkStart w:id="109" w:name="_Toc43362231"/>
      <w:bookmarkStart w:id="110" w:name="_Toc64547495"/>
      <w:r>
        <w:t>Projectleider</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A8EE9C9" w14:textId="77777777" w:rsidR="00575369" w:rsidRDefault="00575369" w:rsidP="00575369">
      <w:r>
        <w:t xml:space="preserve">De projectleider is verantwoordelijk voor het succesvol volbrengen van zijn project binnen de voorwaarden die gesteld zijn in de generieke ontheffing en het SMP. Om dit te kunnen doen is het afstemmen binnen het project met de begeleidend ecoloog en aannemer van groot belang. De projectleider heeft de volgende verantwoordelijkheden: </w:t>
      </w:r>
    </w:p>
    <w:p w14:paraId="27AB7F4A" w14:textId="77777777" w:rsidR="00575369" w:rsidRDefault="00575369" w:rsidP="00575369">
      <w:pPr>
        <w:pStyle w:val="ArcadisListBulletOrange"/>
      </w:pPr>
      <w:r>
        <w:t>Ruim voor aanvang van de werkzaamheden opdracht verstrekken aan begeleidend ecoloog en aannemer.</w:t>
      </w:r>
    </w:p>
    <w:p w14:paraId="793F075B" w14:textId="77777777" w:rsidR="00575369" w:rsidRDefault="00575369" w:rsidP="00575369">
      <w:pPr>
        <w:pStyle w:val="ArcadisListBulletOrange"/>
      </w:pPr>
      <w:r>
        <w:t>Begeleidend ecoloog tijdig</w:t>
      </w:r>
      <w:r>
        <w:rPr>
          <w:rStyle w:val="Voetnootmarkering"/>
        </w:rPr>
        <w:footnoteReference w:id="1"/>
      </w:r>
      <w:r>
        <w:t xml:space="preserve"> en volledig informeren over de voorgenomen werkzaamheden en planning. </w:t>
      </w:r>
    </w:p>
    <w:p w14:paraId="020A2739" w14:textId="77777777" w:rsidR="00575369" w:rsidRDefault="00575369" w:rsidP="00575369">
      <w:pPr>
        <w:pStyle w:val="ArcadisListBulletOrange"/>
      </w:pPr>
      <w:r>
        <w:t>In contact brengen van aannemer en begeleidend ecoloog.</w:t>
      </w:r>
    </w:p>
    <w:p w14:paraId="5A8F5E3E" w14:textId="77777777" w:rsidR="00575369" w:rsidRDefault="00575369" w:rsidP="00575369">
      <w:pPr>
        <w:pStyle w:val="ArcadisListBulletOrange"/>
      </w:pPr>
      <w:r>
        <w:t>Afstemmen met begeleidend ecoloog en aannemer gedurende het project.</w:t>
      </w:r>
    </w:p>
    <w:p w14:paraId="491F54A1" w14:textId="77777777" w:rsidR="00575369" w:rsidRDefault="00575369" w:rsidP="00575369">
      <w:pPr>
        <w:pStyle w:val="ArcadisListBulletOrange"/>
      </w:pPr>
      <w:r>
        <w:t>Eventuele wijzigingen afstemmen met begeleidend ecoloog en aannemer.</w:t>
      </w:r>
    </w:p>
    <w:p w14:paraId="51FE88BE" w14:textId="77777777" w:rsidR="00575369" w:rsidRDefault="00575369" w:rsidP="00575369">
      <w:pPr>
        <w:pStyle w:val="ArcadisListBulletOrange"/>
      </w:pPr>
      <w:r>
        <w:t xml:space="preserve">Project tot een goed eind brengen binnen de voorwaarden van de ontheffing en het SMP Amersfoort. </w:t>
      </w:r>
    </w:p>
    <w:p w14:paraId="2CD0BC36" w14:textId="77777777" w:rsidR="00575369" w:rsidRPr="0046047A" w:rsidRDefault="00575369" w:rsidP="00575369">
      <w:pPr>
        <w:pStyle w:val="ArcadisListBulletOrange"/>
        <w:numPr>
          <w:ilvl w:val="0"/>
          <w:numId w:val="0"/>
        </w:numPr>
        <w:ind w:left="284" w:hanging="284"/>
      </w:pPr>
    </w:p>
    <w:p w14:paraId="5ED13FA1" w14:textId="77777777" w:rsidR="00575369" w:rsidRDefault="00575369" w:rsidP="00575369">
      <w:pPr>
        <w:pStyle w:val="Kop2"/>
      </w:pPr>
      <w:bookmarkStart w:id="111" w:name="_Toc4766264"/>
      <w:bookmarkStart w:id="112" w:name="_Toc5188404"/>
      <w:bookmarkStart w:id="113" w:name="_Toc5707004"/>
      <w:bookmarkStart w:id="114" w:name="_Toc6558866"/>
      <w:bookmarkStart w:id="115" w:name="_Toc6932725"/>
      <w:bookmarkStart w:id="116" w:name="_Toc7698233"/>
      <w:bookmarkStart w:id="117" w:name="_Toc7702466"/>
      <w:bookmarkStart w:id="118" w:name="_Toc11834321"/>
      <w:bookmarkStart w:id="119" w:name="_Toc16748576"/>
      <w:bookmarkStart w:id="120" w:name="_Toc17804717"/>
      <w:bookmarkStart w:id="121" w:name="_Toc43362232"/>
      <w:bookmarkStart w:id="122" w:name="_Toc64547496"/>
      <w:r>
        <w:t>Begeleidend ecoloog</w:t>
      </w:r>
      <w:bookmarkEnd w:id="111"/>
      <w:bookmarkEnd w:id="112"/>
      <w:bookmarkEnd w:id="113"/>
      <w:bookmarkEnd w:id="114"/>
      <w:bookmarkEnd w:id="115"/>
      <w:bookmarkEnd w:id="116"/>
      <w:bookmarkEnd w:id="117"/>
      <w:bookmarkEnd w:id="118"/>
      <w:bookmarkEnd w:id="119"/>
      <w:bookmarkEnd w:id="120"/>
      <w:bookmarkEnd w:id="121"/>
      <w:bookmarkEnd w:id="122"/>
    </w:p>
    <w:p w14:paraId="1C82DF6E" w14:textId="77777777" w:rsidR="00575369" w:rsidRDefault="00575369" w:rsidP="00575369">
      <w:r>
        <w:t xml:space="preserve">De begeleidend ecoloog verzorgt de ecologische begeleiding gedurende het project. De begeleidend ecoloog heeft de volgende taken: </w:t>
      </w:r>
    </w:p>
    <w:p w14:paraId="63C22D91" w14:textId="77777777" w:rsidR="00575369" w:rsidRDefault="00575369" w:rsidP="00575369">
      <w:pPr>
        <w:pStyle w:val="ArcadisListBulletOrange"/>
      </w:pPr>
      <w:r>
        <w:t>Adviseren van projectleider en aannemer over de verplichte voorwaarden vanuit de generieke ontheffing en het SMP.</w:t>
      </w:r>
    </w:p>
    <w:p w14:paraId="2B5AECC4" w14:textId="77777777" w:rsidR="00575369" w:rsidRDefault="00575369" w:rsidP="00575369">
      <w:pPr>
        <w:pStyle w:val="ArcadisListBulletOrange"/>
      </w:pPr>
      <w:r>
        <w:t>Opstellen onderhavig uitvoeringsplan.</w:t>
      </w:r>
    </w:p>
    <w:p w14:paraId="5A39F3EB" w14:textId="77777777" w:rsidR="00575369" w:rsidRDefault="00575369" w:rsidP="00575369">
      <w:pPr>
        <w:pStyle w:val="ArcadisListBulletOrange"/>
      </w:pPr>
      <w:r>
        <w:t>Aansturen en controleren van de aannemer in het veld tijdens de ontmoediging.</w:t>
      </w:r>
    </w:p>
    <w:p w14:paraId="7C4F5A9B" w14:textId="77777777" w:rsidR="00575369" w:rsidRDefault="00575369" w:rsidP="00575369">
      <w:pPr>
        <w:pStyle w:val="ArcadisListBulletOrange"/>
      </w:pPr>
      <w:r>
        <w:t xml:space="preserve">Uitvoeren visuele </w:t>
      </w:r>
      <w:r w:rsidRPr="000645C9">
        <w:t>inspectie (indien noodzakelijk)</w:t>
      </w:r>
      <w:r>
        <w:t>.</w:t>
      </w:r>
    </w:p>
    <w:p w14:paraId="0B53DD27" w14:textId="77777777" w:rsidR="00575369" w:rsidRDefault="00575369" w:rsidP="00575369">
      <w:pPr>
        <w:pStyle w:val="ArcadisListBulletOrange"/>
      </w:pPr>
      <w:r>
        <w:t>Afgeven natuurvrij-verklaring.</w:t>
      </w:r>
    </w:p>
    <w:p w14:paraId="2B57E9ED" w14:textId="77777777" w:rsidR="00575369" w:rsidRDefault="00575369" w:rsidP="00575369">
      <w:pPr>
        <w:pStyle w:val="ArcadisListBulletOrange"/>
      </w:pPr>
      <w:r>
        <w:t>Met aannemer en projectleider (en eventueel architect/ontwerper) de typen mitigerende maatregelen bepalen.</w:t>
      </w:r>
    </w:p>
    <w:p w14:paraId="66B5EAE2" w14:textId="77777777" w:rsidR="00575369" w:rsidRDefault="00575369" w:rsidP="00575369">
      <w:pPr>
        <w:pStyle w:val="ArcadisListBulletOrange"/>
      </w:pPr>
      <w:r>
        <w:t>Indien van toepassing, maatwerkplan voorleggen aan stadsecoloog.</w:t>
      </w:r>
    </w:p>
    <w:p w14:paraId="6C00CC5F" w14:textId="77777777" w:rsidR="00575369" w:rsidRDefault="00575369" w:rsidP="00575369">
      <w:pPr>
        <w:pStyle w:val="ArcadisListBulletOrange"/>
      </w:pPr>
      <w:r>
        <w:t>Doorgeven aan stadsecoloog wanneer gebouwen natuurvrij gemaakt worden, en datum dat de werkzaamheden zijn afgerond (voor salderingsboekhouding).</w:t>
      </w:r>
    </w:p>
    <w:p w14:paraId="75AD4468" w14:textId="77777777" w:rsidR="00575369" w:rsidRDefault="00575369" w:rsidP="00575369">
      <w:pPr>
        <w:pStyle w:val="ArcadisListBulletOrange"/>
      </w:pPr>
      <w:proofErr w:type="spellStart"/>
      <w:r>
        <w:t>Natuurinclusief</w:t>
      </w:r>
      <w:proofErr w:type="spellEnd"/>
      <w:r>
        <w:t xml:space="preserve"> ontwerp controleren en indien nodig aanvullingen doorgeven aan de ontwerper.</w:t>
      </w:r>
    </w:p>
    <w:p w14:paraId="13263934" w14:textId="77777777" w:rsidR="00575369" w:rsidRDefault="00575369" w:rsidP="00575369">
      <w:pPr>
        <w:pStyle w:val="ArcadisListBulletOrange"/>
      </w:pPr>
      <w:r>
        <w:t>Controleren of werkzaamheden effect hebben op de (groene) omgeving en zo ja bespreken met stadecoloog.</w:t>
      </w:r>
    </w:p>
    <w:p w14:paraId="3C6D3743" w14:textId="77777777" w:rsidR="00575369" w:rsidRDefault="00575369" w:rsidP="00575369">
      <w:pPr>
        <w:pStyle w:val="ArcadisListBulletOrange"/>
      </w:pPr>
      <w:r>
        <w:t>Bijhouden logboek.</w:t>
      </w:r>
    </w:p>
    <w:p w14:paraId="44EDE818" w14:textId="77777777" w:rsidR="00575369" w:rsidRDefault="00575369" w:rsidP="00575369">
      <w:pPr>
        <w:pStyle w:val="ArcadisListBulletOrange"/>
        <w:numPr>
          <w:ilvl w:val="0"/>
          <w:numId w:val="0"/>
        </w:numPr>
        <w:ind w:left="284" w:hanging="284"/>
      </w:pPr>
    </w:p>
    <w:p w14:paraId="75EDC9FD" w14:textId="77777777" w:rsidR="00575369" w:rsidRDefault="00575369" w:rsidP="00575369">
      <w:r w:rsidRPr="00BD3A52">
        <w:t>Om zijn taken goed te kunnen uitvoeren</w:t>
      </w:r>
      <w:r>
        <w:t>,</w:t>
      </w:r>
      <w:r w:rsidRPr="00BD3A52">
        <w:t xml:space="preserve"> is tijdige afstemming met projectleider, aannemer en stadsecoloog van groot belang. Alleen op deze manier kan ervoor gezorgd worden dat het project correct conform het SMP wordt uitgevoerd.</w:t>
      </w:r>
    </w:p>
    <w:p w14:paraId="3E6AF6FB" w14:textId="77777777" w:rsidR="00575369" w:rsidRPr="00BD3A52" w:rsidRDefault="00575369" w:rsidP="00575369"/>
    <w:p w14:paraId="2891CFA1" w14:textId="77777777" w:rsidR="00575369" w:rsidRDefault="00575369" w:rsidP="00575369">
      <w:pPr>
        <w:pStyle w:val="Kop2"/>
      </w:pPr>
      <w:bookmarkStart w:id="123" w:name="_Toc4590185"/>
      <w:bookmarkStart w:id="124" w:name="_Toc4683213"/>
      <w:bookmarkStart w:id="125" w:name="_Toc4757452"/>
      <w:bookmarkStart w:id="126" w:name="_Toc4766265"/>
      <w:bookmarkStart w:id="127" w:name="_Toc5188405"/>
      <w:bookmarkStart w:id="128" w:name="_Toc5707005"/>
      <w:bookmarkStart w:id="129" w:name="_Toc6558867"/>
      <w:bookmarkStart w:id="130" w:name="_Toc6932726"/>
      <w:bookmarkStart w:id="131" w:name="_Toc7698234"/>
      <w:bookmarkStart w:id="132" w:name="_Toc7702467"/>
      <w:bookmarkStart w:id="133" w:name="_Toc11834322"/>
      <w:bookmarkStart w:id="134" w:name="_Toc16748577"/>
      <w:bookmarkStart w:id="135" w:name="_Toc17804718"/>
      <w:bookmarkStart w:id="136" w:name="_Toc43362233"/>
      <w:bookmarkStart w:id="137" w:name="_Toc64547497"/>
      <w:r>
        <w:t>Aannemer</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CD72229" w14:textId="77777777" w:rsidR="00575369" w:rsidRDefault="00575369" w:rsidP="00575369">
      <w:r>
        <w:t xml:space="preserve">De aannemer is verantwoordelijk voor de uitvoering in de werkzaamheden op de bouwplaats. Hierbij heeft de aannemer de volgende verantwoordelijkheden: </w:t>
      </w:r>
    </w:p>
    <w:p w14:paraId="64467475" w14:textId="77777777" w:rsidR="00575369" w:rsidRDefault="00575369" w:rsidP="00575369">
      <w:pPr>
        <w:pStyle w:val="ArcadisListBulletOrange"/>
      </w:pPr>
      <w:r>
        <w:t xml:space="preserve">Afstemmen benodigde maatregelen met begeleidend ecoloog voor het natuurvrij maken en </w:t>
      </w:r>
      <w:proofErr w:type="spellStart"/>
      <w:r>
        <w:t>natuurinclusief</w:t>
      </w:r>
      <w:proofErr w:type="spellEnd"/>
      <w:r>
        <w:t xml:space="preserve"> ontwerp. </w:t>
      </w:r>
    </w:p>
    <w:p w14:paraId="7DEE8631" w14:textId="77777777" w:rsidR="00575369" w:rsidRDefault="00575369" w:rsidP="00575369">
      <w:pPr>
        <w:pStyle w:val="ArcadisListBulletOrange"/>
      </w:pPr>
      <w:r>
        <w:t>Natuurvrij maken van gebouwen onder aanwijzing van de begeleidend ecoloog.</w:t>
      </w:r>
    </w:p>
    <w:p w14:paraId="429EEFE6" w14:textId="77777777" w:rsidR="00575369" w:rsidRDefault="00575369" w:rsidP="00575369">
      <w:pPr>
        <w:pStyle w:val="ArcadisListBulletOrange"/>
      </w:pPr>
      <w:r>
        <w:t>Informeren van de begeleidend ecoloog en projectleider bij onvoorziene omstandigheden of calamiteiten;</w:t>
      </w:r>
    </w:p>
    <w:p w14:paraId="66662C2F" w14:textId="347D41B3" w:rsidR="00575369" w:rsidRDefault="00575369" w:rsidP="00575369">
      <w:pPr>
        <w:pStyle w:val="ArcadisListBulletOrange"/>
      </w:pPr>
      <w:r>
        <w:t xml:space="preserve">Realiseren </w:t>
      </w:r>
      <w:proofErr w:type="spellStart"/>
      <w:r>
        <w:t>natuurinclusie</w:t>
      </w:r>
      <w:r w:rsidR="006D3C2D">
        <w:t>f</w:t>
      </w:r>
      <w:proofErr w:type="spellEnd"/>
      <w:r>
        <w:t xml:space="preserve"> ontwerp binnen de door begeleidend ecoloog aangegeven kaders van het SMP en ontheffing.</w:t>
      </w:r>
    </w:p>
    <w:p w14:paraId="78B9FAE9" w14:textId="77777777" w:rsidR="00575369" w:rsidRDefault="00575369" w:rsidP="00575369">
      <w:pPr>
        <w:pStyle w:val="ArcadisListBulletOrange"/>
      </w:pPr>
      <w:r>
        <w:t xml:space="preserve">Begeleidend ecoloog betrekken bij de uitvoering van de werkzaamheden en eventuele benodigde wijzigingen in het veld aanbrengen. </w:t>
      </w:r>
    </w:p>
    <w:p w14:paraId="11DBB5CF" w14:textId="77777777" w:rsidR="00575369" w:rsidRPr="0046047A" w:rsidRDefault="00575369" w:rsidP="00575369">
      <w:pPr>
        <w:pStyle w:val="ArcadisListBulletOrange"/>
        <w:numPr>
          <w:ilvl w:val="0"/>
          <w:numId w:val="0"/>
        </w:numPr>
        <w:ind w:left="284" w:hanging="284"/>
      </w:pPr>
    </w:p>
    <w:p w14:paraId="34DA6EBD" w14:textId="77777777" w:rsidR="00575369" w:rsidRDefault="00575369" w:rsidP="00575369">
      <w:pPr>
        <w:pStyle w:val="Kop2"/>
      </w:pPr>
      <w:bookmarkStart w:id="138" w:name="_Toc4590186"/>
      <w:bookmarkStart w:id="139" w:name="_Toc4683214"/>
      <w:bookmarkStart w:id="140" w:name="_Toc4757453"/>
      <w:bookmarkStart w:id="141" w:name="_Toc4766266"/>
      <w:bookmarkStart w:id="142" w:name="_Toc5188406"/>
      <w:bookmarkStart w:id="143" w:name="_Toc5707006"/>
      <w:bookmarkStart w:id="144" w:name="_Toc6558868"/>
      <w:bookmarkStart w:id="145" w:name="_Toc6932727"/>
      <w:bookmarkStart w:id="146" w:name="_Toc7698235"/>
      <w:bookmarkStart w:id="147" w:name="_Toc7702468"/>
      <w:bookmarkStart w:id="148" w:name="_Toc11834323"/>
      <w:bookmarkStart w:id="149" w:name="_Toc16748578"/>
      <w:bookmarkStart w:id="150" w:name="_Toc17804719"/>
      <w:bookmarkStart w:id="151" w:name="_Toc43362234"/>
      <w:bookmarkStart w:id="152" w:name="_Toc64547498"/>
      <w:r>
        <w:t>Stadsecoloog</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AD70667" w14:textId="77777777" w:rsidR="00575369" w:rsidRPr="0058529C" w:rsidRDefault="00575369" w:rsidP="00575369">
      <w:pPr>
        <w:rPr>
          <w:b/>
          <w:bCs/>
        </w:rPr>
      </w:pPr>
      <w:r w:rsidRPr="0058529C">
        <w:rPr>
          <w:b/>
          <w:bCs/>
        </w:rPr>
        <w:t>Rol met aangehaakte partners</w:t>
      </w:r>
      <w:r>
        <w:rPr>
          <w:b/>
          <w:bCs/>
        </w:rPr>
        <w:t xml:space="preserve"> </w:t>
      </w:r>
      <w:r>
        <w:br/>
        <w:t>In het geval van projecten in uitvoering bij woningcorporatie de Alliantie of Portaal zal de stadsecoloog enkel een signalerende functie hebben. De beide corporaties zijn zelf verantwoordelijk voor het opstellen en opsturen van de benodigde uitvoeringsplannen. Ook het verkrijgen van goedkeuring omtrent maatwerkplannen zullen rechtstreeks vanuit de corporatie met het bevoegd gezag plaatsvinden.</w:t>
      </w:r>
    </w:p>
    <w:p w14:paraId="661D6AAB" w14:textId="77777777" w:rsidR="00575369" w:rsidRDefault="00575369" w:rsidP="00575369">
      <w:r>
        <w:t xml:space="preserve">De corporaties benutten wel de benodigde kaartlagen uit het door de gemeente beheerde SMP-informatiesysteem. Een belangrijk onderdeel met betrekking tot de projectplanningen is hierin de salderingsboekhouding. Er dient overleg te worden gevoerd indien er in een salderingsbied te veel tegelijk dreigt te worden uitgevoerd (&gt;25% van de bebouwing binnen het salderingsgebied met een middel of hoge kan op aanwezigheid van een soort). </w:t>
      </w:r>
    </w:p>
    <w:p w14:paraId="11920661" w14:textId="77777777" w:rsidR="00575369" w:rsidRDefault="00575369" w:rsidP="00575369">
      <w:r>
        <w:t>Aan het eind van elk project zal de corporatie ook een eindverklaring en logboek met gegevens over het project opleveringen aan de stadsecoloog ter registratie in de salderingsboekhouding en ten behoeve van de monitoring en evaluatie.</w:t>
      </w:r>
    </w:p>
    <w:p w14:paraId="2A0B6C10" w14:textId="77777777" w:rsidR="00575369" w:rsidRDefault="00575369" w:rsidP="00575369">
      <w:r w:rsidRPr="0058529C">
        <w:rPr>
          <w:b/>
          <w:bCs/>
        </w:rPr>
        <w:t>Voor projecten</w:t>
      </w:r>
      <w:r>
        <w:rPr>
          <w:b/>
          <w:bCs/>
        </w:rPr>
        <w:t xml:space="preserve"> van de gemeente Amersfoort</w:t>
      </w:r>
      <w:r w:rsidRPr="0058529C">
        <w:rPr>
          <w:b/>
          <w:bCs/>
        </w:rPr>
        <w:t xml:space="preserve"> en de door de gemeente doorgemachtigde projecten</w:t>
      </w:r>
      <w:r>
        <w:br/>
        <w:t xml:space="preserve">De projectecoloog stelt een uitvoeringsplan op en stuurt deze ter goedkeuring op aan de stadsecoloog. De stadsecoloog is verantwoordelijk voor het in de gaten houden van de salderingsboekhouding. De stadsecoloog kan in afstemming met de begeleidend ecoloog aansturen op het halen van een extra plus in het salderingsgebied indien dit noodzakelijk, verstandig of mogelijk is vanuit de salderingsboekhouding. </w:t>
      </w:r>
    </w:p>
    <w:p w14:paraId="133D7DD4" w14:textId="4C0295EA" w:rsidR="00575369" w:rsidRDefault="00575369" w:rsidP="00575369">
      <w:r>
        <w:t>In geval van maatwerk heeft de stadsecoloog een toetsende/controlerende functie. Onderliggend plan wordt door de betrokken begeleidend ecoloog voorgelegd aan de stadsecoloog ter beoordeling en vervolgens aan het bevoegd gezag voor kwaliteitsborging. De stadsecoloog kan plannen die onvoldoende zijn uitgewerkt of onderbouwd afwijzen</w:t>
      </w:r>
      <w:r w:rsidR="00657F51">
        <w:t xml:space="preserve"> en aansturen op verbetering</w:t>
      </w:r>
      <w:r>
        <w:t>.</w:t>
      </w:r>
    </w:p>
    <w:p w14:paraId="3910E397" w14:textId="44D7093E" w:rsidR="00575369" w:rsidRPr="00CB64BC" w:rsidRDefault="00575369" w:rsidP="00575369">
      <w:r>
        <w:t>Na afronding van een project vindt oplevering van het logboek plaats en wordt een eindverklaring door de projectecoloog aan de stadsecoloog afgegeven.</w:t>
      </w:r>
    </w:p>
    <w:p w14:paraId="57F7ECD3" w14:textId="77777777" w:rsidR="00575369" w:rsidRDefault="00575369" w:rsidP="00575369">
      <w:pPr>
        <w:pStyle w:val="Kop1"/>
      </w:pPr>
      <w:bookmarkStart w:id="153" w:name="_Toc4683215"/>
      <w:bookmarkStart w:id="154" w:name="_Toc4757454"/>
      <w:bookmarkStart w:id="155" w:name="_Toc4766267"/>
      <w:bookmarkStart w:id="156" w:name="_Toc5188407"/>
      <w:bookmarkStart w:id="157" w:name="_Toc5707007"/>
      <w:bookmarkStart w:id="158" w:name="_Toc6558869"/>
      <w:bookmarkStart w:id="159" w:name="_Toc6932728"/>
      <w:bookmarkStart w:id="160" w:name="_Toc7698236"/>
      <w:bookmarkStart w:id="161" w:name="_Toc7702469"/>
      <w:bookmarkStart w:id="162" w:name="_Toc11834324"/>
      <w:bookmarkStart w:id="163" w:name="_Toc16748579"/>
      <w:bookmarkStart w:id="164" w:name="_Toc17804720"/>
      <w:bookmarkStart w:id="165" w:name="_Toc43362235"/>
      <w:bookmarkStart w:id="166" w:name="_Toc64547499"/>
      <w:bookmarkStart w:id="167" w:name="_Toc4590182"/>
      <w:bookmarkStart w:id="168" w:name="_Toc4683210"/>
      <w:bookmarkStart w:id="169" w:name="_Toc4757449"/>
      <w:bookmarkStart w:id="170" w:name="_Toc4766262"/>
      <w:bookmarkStart w:id="171" w:name="_Toc5188402"/>
      <w:bookmarkStart w:id="172" w:name="_Toc5707002"/>
      <w:bookmarkStart w:id="173" w:name="_Toc6558864"/>
      <w:bookmarkStart w:id="174" w:name="_Toc6932723"/>
      <w:bookmarkStart w:id="175" w:name="_Toc7698231"/>
      <w:bookmarkStart w:id="176" w:name="_Toc7702464"/>
      <w:bookmarkStart w:id="177" w:name="_Toc11834319"/>
      <w:bookmarkStart w:id="178" w:name="_Toc16748574"/>
      <w:bookmarkStart w:id="179" w:name="_Toc17804715"/>
      <w:r>
        <w:lastRenderedPageBreak/>
        <w:t>Natuurvriendelijk werken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D4533BE" w14:textId="77777777" w:rsidR="00575369" w:rsidRDefault="00575369" w:rsidP="00575369">
      <w:pPr>
        <w:pStyle w:val="Kop2"/>
      </w:pPr>
      <w:bookmarkStart w:id="180" w:name="_Toc4683216"/>
      <w:bookmarkStart w:id="181" w:name="_Toc4757455"/>
      <w:bookmarkStart w:id="182" w:name="_Toc4766268"/>
      <w:bookmarkStart w:id="183" w:name="_Toc5188408"/>
      <w:bookmarkStart w:id="184" w:name="_Toc5707008"/>
      <w:bookmarkStart w:id="185" w:name="_Toc6558870"/>
      <w:bookmarkStart w:id="186" w:name="_Toc6932729"/>
      <w:bookmarkStart w:id="187" w:name="_Toc7698237"/>
      <w:bookmarkStart w:id="188" w:name="_Toc7702470"/>
      <w:bookmarkStart w:id="189" w:name="_Toc11834325"/>
      <w:bookmarkStart w:id="190" w:name="_Toc16748580"/>
      <w:bookmarkStart w:id="191" w:name="_Toc17804721"/>
      <w:bookmarkStart w:id="192" w:name="_Toc43362236"/>
      <w:bookmarkStart w:id="193" w:name="_Toc64547500"/>
      <w:r>
        <w:t>Mogelijke effecten</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2DED8BD" w14:textId="77777777" w:rsidR="00575369" w:rsidRDefault="00575369" w:rsidP="00575369">
      <w:r w:rsidRPr="00AE6793">
        <w:rPr>
          <w:highlight w:val="yellow"/>
        </w:rPr>
        <w:t>&lt;</w:t>
      </w:r>
      <w:r>
        <w:rPr>
          <w:highlight w:val="yellow"/>
        </w:rPr>
        <w:t>Onderbouw</w:t>
      </w:r>
      <w:r w:rsidRPr="00AE6793">
        <w:rPr>
          <w:highlight w:val="yellow"/>
        </w:rPr>
        <w:t xml:space="preserve"> </w:t>
      </w:r>
      <w:r>
        <w:rPr>
          <w:highlight w:val="yellow"/>
        </w:rPr>
        <w:t xml:space="preserve">op welke manier gewerkt gaat worden om de kans op effecten te minimaliseren </w:t>
      </w:r>
      <w:r w:rsidRPr="005A7685">
        <w:rPr>
          <w:highlight w:val="yellow"/>
        </w:rPr>
        <w:t>&gt;</w:t>
      </w:r>
    </w:p>
    <w:p w14:paraId="44689009" w14:textId="77777777" w:rsidR="00575369" w:rsidRDefault="00575369" w:rsidP="00575369">
      <w:pPr>
        <w:pStyle w:val="Kop2"/>
      </w:pPr>
      <w:bookmarkStart w:id="194" w:name="_Toc4683217"/>
      <w:bookmarkStart w:id="195" w:name="_Toc4757456"/>
      <w:bookmarkStart w:id="196" w:name="_Toc4766269"/>
      <w:bookmarkStart w:id="197" w:name="_Toc5188409"/>
      <w:bookmarkStart w:id="198" w:name="_Toc5707009"/>
      <w:bookmarkStart w:id="199" w:name="_Toc6558871"/>
      <w:bookmarkStart w:id="200" w:name="_Toc6932730"/>
      <w:bookmarkStart w:id="201" w:name="_Toc7698238"/>
      <w:bookmarkStart w:id="202" w:name="_Toc7702471"/>
      <w:bookmarkStart w:id="203" w:name="_Toc11834326"/>
      <w:bookmarkStart w:id="204" w:name="_Toc16748581"/>
      <w:bookmarkStart w:id="205" w:name="_Toc17804722"/>
      <w:bookmarkStart w:id="206" w:name="_Toc43362237"/>
      <w:bookmarkStart w:id="207" w:name="_Toc64547501"/>
      <w:r>
        <w:t>Periode van werken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A6A7206" w14:textId="77777777" w:rsidR="00575369" w:rsidRPr="00AC0238" w:rsidRDefault="00575369" w:rsidP="00575369">
      <w:pPr>
        <w:pStyle w:val="ArcadisListBulletOrange"/>
        <w:numPr>
          <w:ilvl w:val="0"/>
          <w:numId w:val="0"/>
        </w:numPr>
        <w:ind w:left="284" w:hanging="284"/>
      </w:pPr>
      <w:r w:rsidRPr="00AC0238">
        <w:rPr>
          <w:highlight w:val="yellow"/>
        </w:rPr>
        <w:t>Invoegen toelichting op de planning en fasering van het project.</w:t>
      </w:r>
    </w:p>
    <w:p w14:paraId="60A53854" w14:textId="088A5789" w:rsidR="00575369" w:rsidRPr="00AC0238" w:rsidRDefault="00575369" w:rsidP="00575369">
      <w:r w:rsidRPr="00AC0238">
        <w:rPr>
          <w:highlight w:val="green"/>
        </w:rPr>
        <w:t>Invoegen projectplanning inclusief ecologische handelingen ter verantwoording dat er conform</w:t>
      </w:r>
      <w:r>
        <w:rPr>
          <w:highlight w:val="green"/>
        </w:rPr>
        <w:t xml:space="preserve"> het</w:t>
      </w:r>
      <w:r w:rsidRPr="00AC0238">
        <w:rPr>
          <w:highlight w:val="green"/>
        </w:rPr>
        <w:t xml:space="preserve"> </w:t>
      </w:r>
      <w:r>
        <w:rPr>
          <w:highlight w:val="green"/>
        </w:rPr>
        <w:t xml:space="preserve">SMP en </w:t>
      </w:r>
      <w:r w:rsidRPr="00AC0238">
        <w:rPr>
          <w:highlight w:val="green"/>
        </w:rPr>
        <w:t xml:space="preserve">ontheffing wordt gewerkt. Integreer hierin zaken als </w:t>
      </w:r>
      <w:r>
        <w:rPr>
          <w:highlight w:val="green"/>
        </w:rPr>
        <w:t>natuurvrij maken</w:t>
      </w:r>
      <w:r w:rsidRPr="00AC0238">
        <w:rPr>
          <w:highlight w:val="green"/>
        </w:rPr>
        <w:t>, periodieke controles</w:t>
      </w:r>
      <w:r>
        <w:rPr>
          <w:highlight w:val="green"/>
        </w:rPr>
        <w:t xml:space="preserve"> en</w:t>
      </w:r>
      <w:r w:rsidRPr="00AC0238">
        <w:rPr>
          <w:highlight w:val="green"/>
        </w:rPr>
        <w:t xml:space="preserve"> opleveringen ecologische maatregelen (maatwerk). Neem ook op bij adresplanningen of en tot wanneer delen van het gebied </w:t>
      </w:r>
      <w:r>
        <w:rPr>
          <w:highlight w:val="green"/>
        </w:rPr>
        <w:t>natuurvrij gemaakt</w:t>
      </w:r>
      <w:r w:rsidRPr="00AC0238">
        <w:rPr>
          <w:highlight w:val="green"/>
        </w:rPr>
        <w:t xml:space="preserve"> zijn indien er gefaseerd wordt gewerkt.</w:t>
      </w:r>
      <w:r w:rsidRPr="00AC0238">
        <w:t xml:space="preserve"> </w:t>
      </w:r>
    </w:p>
    <w:p w14:paraId="3D6EDAF0" w14:textId="77777777" w:rsidR="00575369" w:rsidRPr="00AC0238" w:rsidRDefault="00575369" w:rsidP="00575369">
      <w:r w:rsidRPr="00AC0238">
        <w:t xml:space="preserve">De in dit onderdeel opgenomen planning is een koppeling met de officiële projectplanning. Wijzigingen in de projectplanning hebben direct impact op wijzigingen in het uitvoeringsplan. Deze </w:t>
      </w:r>
      <w:r>
        <w:t xml:space="preserve">wijzigingen </w:t>
      </w:r>
      <w:r w:rsidRPr="00AC0238">
        <w:t xml:space="preserve">dienen door te worden gevoerd en indien er op </w:t>
      </w:r>
      <w:r>
        <w:t xml:space="preserve">het </w:t>
      </w:r>
      <w:r w:rsidRPr="00AC0238">
        <w:t xml:space="preserve">gebied </w:t>
      </w:r>
      <w:r>
        <w:t xml:space="preserve">van </w:t>
      </w:r>
      <w:r w:rsidRPr="00AC0238">
        <w:t>ecologie zaken wijzigingen</w:t>
      </w:r>
      <w:r>
        <w:t>,</w:t>
      </w:r>
      <w:r w:rsidRPr="00AC0238">
        <w:t xml:space="preserve"> dient een geüpdate</w:t>
      </w:r>
      <w:r>
        <w:t>t</w:t>
      </w:r>
      <w:r w:rsidRPr="00AC0238">
        <w:t xml:space="preserve"> uitvoeringsplan aan de provincie toegestuurd te worden.</w:t>
      </w:r>
    </w:p>
    <w:p w14:paraId="60D1FCA8" w14:textId="77777777" w:rsidR="00575369" w:rsidRPr="00096438" w:rsidRDefault="00575369" w:rsidP="00575369">
      <w:pPr>
        <w:rPr>
          <w:highlight w:val="yellow"/>
        </w:rPr>
      </w:pPr>
      <w:r w:rsidRPr="003860C2">
        <w:rPr>
          <w:highlight w:val="yellow"/>
        </w:rPr>
        <w:t xml:space="preserve">&lt;Geef aan hoe hierbij rekening gehouden wordt met de kwetsbare periodes, bijvoorbeeld door </w:t>
      </w:r>
      <w:r>
        <w:rPr>
          <w:highlight w:val="yellow"/>
        </w:rPr>
        <w:t>gebouwen natuurvrij te maken</w:t>
      </w:r>
      <w:r w:rsidRPr="003860C2">
        <w:rPr>
          <w:highlight w:val="yellow"/>
        </w:rPr>
        <w:t xml:space="preserve"> in september/oktober voor de overwintering van vleermuizen</w:t>
      </w:r>
      <w:r>
        <w:rPr>
          <w:highlight w:val="yellow"/>
        </w:rPr>
        <w:t>, of voor vogels buiten het broedseizoen of te werken buiten de kwetsbare periode. De kwetsbare periodes per soort zijn te vinden in Bijlage B van het SMP Amersfoort</w:t>
      </w:r>
      <w:r w:rsidRPr="003860C2">
        <w:rPr>
          <w:highlight w:val="yellow"/>
        </w:rPr>
        <w:t>&gt;</w:t>
      </w:r>
    </w:p>
    <w:p w14:paraId="2ECCEFAA" w14:textId="77777777" w:rsidR="00575369" w:rsidRPr="009F5000" w:rsidRDefault="00575369" w:rsidP="00575369">
      <w:pPr>
        <w:pStyle w:val="Kop2"/>
      </w:pPr>
      <w:bookmarkStart w:id="208" w:name="_Toc43362238"/>
      <w:bookmarkStart w:id="209" w:name="_Toc64547502"/>
      <w:r w:rsidRPr="009F5000">
        <w:t>Natuurvrij maken</w:t>
      </w:r>
      <w:bookmarkEnd w:id="208"/>
      <w:bookmarkEnd w:id="209"/>
    </w:p>
    <w:p w14:paraId="07132181" w14:textId="77777777" w:rsidR="00575369" w:rsidRDefault="00575369" w:rsidP="00575369">
      <w:r>
        <w:t>Om de periode waarin gewerkt kan worden te maximaliseren, dient een projectgebied natuurvrij gemaakt te worden. Dit betekent niks minder dan het voor vogels en zoogdieren ongeschikt maken van bebouwing en werkgebied. Door dit op de juiste manier te doen, wordt voorkomen dat er dieren gedood, verwond of onnodig verstoord worden in de meest kritische perioden van het seizoen.</w:t>
      </w:r>
    </w:p>
    <w:p w14:paraId="03F9160D" w14:textId="77777777" w:rsidR="00575369" w:rsidRDefault="00575369" w:rsidP="00575369">
      <w:r>
        <w:t>De ecoloog bepaalt of de gebouwen met een lage kans als een middel of hoge kans natuurvrij gemaakt moeten worden. Ongeschikte gebouwen hoeven niet te natuurvrij gemaakt te worden.</w:t>
      </w:r>
    </w:p>
    <w:p w14:paraId="05CFAF71" w14:textId="77777777" w:rsidR="00575369" w:rsidRDefault="00575369" w:rsidP="00575369">
      <w:r>
        <w:t>Om te bepalen of en hoe een gebouw natuurvrij gemaakt moet worden, zal er een beoordeling / inspectie worden uitgevoerd door de deskundige ecoloog. Deze beoordeling zal op hoogte worden uitgevoerd om een zo gedetailleerd mogelijk ontmoedigingsplan te kunnen maken. Indien er voor wordt gekozen om enkel vanaf de grond te beoordelen hoe het gebouw natuurvrij gemaakt moet worden, dan zal er bij aanvang van het natuurvrij maken alsnog op hoogte moeten worden beoordeeld of alle ogenschijnlijke plekken ook daadwerkelijk afgesloten (kunnen) worden op de voorgestelde manier.</w:t>
      </w:r>
    </w:p>
    <w:p w14:paraId="0B8A36CE" w14:textId="77777777" w:rsidR="00575369" w:rsidRDefault="00575369" w:rsidP="00575369">
      <w:r w:rsidRPr="009F5000">
        <w:rPr>
          <w:highlight w:val="green"/>
        </w:rPr>
        <w:t>Indien een handeling of gebouwtypologie vaker terugkomt kan worden volstaan met een gestandaardiseerde instructie die bij elk gelijksoortige ingreep of gebouwsituatie wordt toegepast. Dit is aan de gebruiker die een gestandaardiseerd of project specifiek uitvoeringsplan uitwerkt om uit te werken.</w:t>
      </w:r>
    </w:p>
    <w:p w14:paraId="50652B84" w14:textId="77777777" w:rsidR="00575369" w:rsidRPr="006D4524" w:rsidRDefault="00575369" w:rsidP="00575369">
      <w:pPr>
        <w:rPr>
          <w:highlight w:val="yellow"/>
        </w:rPr>
      </w:pPr>
      <w:r w:rsidRPr="006D4524">
        <w:rPr>
          <w:highlight w:val="yellow"/>
        </w:rPr>
        <w:t>Uitkomst inspectie</w:t>
      </w:r>
      <w:r>
        <w:rPr>
          <w:highlight w:val="yellow"/>
        </w:rPr>
        <w:t>:</w:t>
      </w:r>
      <w:r w:rsidRPr="006D4524">
        <w:rPr>
          <w:highlight w:val="yellow"/>
        </w:rPr>
        <w:t xml:space="preserve"> beschrijf hier welke openingen er in het gebouw zijn die door de verschillende </w:t>
      </w:r>
      <w:r>
        <w:rPr>
          <w:highlight w:val="yellow"/>
        </w:rPr>
        <w:t>fauna</w:t>
      </w:r>
      <w:r w:rsidRPr="006D4524">
        <w:rPr>
          <w:highlight w:val="yellow"/>
        </w:rPr>
        <w:t>soorten benut(kunnen) worden als toegang tot een verblijfplaats.</w:t>
      </w:r>
    </w:p>
    <w:p w14:paraId="54434703" w14:textId="77777777" w:rsidR="00575369" w:rsidRDefault="00575369" w:rsidP="00575369">
      <w:r w:rsidRPr="006D4524">
        <w:rPr>
          <w:highlight w:val="yellow"/>
        </w:rPr>
        <w:t xml:space="preserve">Beschrijf </w:t>
      </w:r>
      <w:r>
        <w:rPr>
          <w:highlight w:val="yellow"/>
        </w:rPr>
        <w:t>tevens</w:t>
      </w:r>
      <w:r w:rsidRPr="006D4524">
        <w:rPr>
          <w:highlight w:val="yellow"/>
        </w:rPr>
        <w:t xml:space="preserve"> hoe het gebouw </w:t>
      </w:r>
      <w:r>
        <w:rPr>
          <w:highlight w:val="yellow"/>
        </w:rPr>
        <w:t>natuurvrij gemaakt</w:t>
      </w:r>
      <w:r w:rsidRPr="006D4524">
        <w:rPr>
          <w:highlight w:val="yellow"/>
        </w:rPr>
        <w:t xml:space="preserve"> dient te worden</w:t>
      </w:r>
      <w:r>
        <w:rPr>
          <w:highlight w:val="yellow"/>
        </w:rPr>
        <w:t>, i</w:t>
      </w:r>
      <w:r w:rsidRPr="006D4524">
        <w:rPr>
          <w:highlight w:val="yellow"/>
        </w:rPr>
        <w:t>n welke periode</w:t>
      </w:r>
      <w:r>
        <w:rPr>
          <w:highlight w:val="yellow"/>
        </w:rPr>
        <w:t xml:space="preserve"> en</w:t>
      </w:r>
      <w:r w:rsidRPr="006D4524">
        <w:rPr>
          <w:highlight w:val="yellow"/>
        </w:rPr>
        <w:t xml:space="preserve"> met welke voorzieningen.</w:t>
      </w:r>
    </w:p>
    <w:p w14:paraId="340812AF" w14:textId="77777777" w:rsidR="00575369" w:rsidRDefault="00575369" w:rsidP="00575369">
      <w:r>
        <w:t>De periode van het natuurvrij maken hangt af van de start en doorloopperiode van het project. Uitgaande van start in &lt;</w:t>
      </w:r>
      <w:r w:rsidRPr="00E55C17">
        <w:rPr>
          <w:highlight w:val="yellow"/>
        </w:rPr>
        <w:t xml:space="preserve">geplande </w:t>
      </w:r>
      <w:r>
        <w:rPr>
          <w:highlight w:val="yellow"/>
        </w:rPr>
        <w:t>start&gt;</w:t>
      </w:r>
      <w:r>
        <w:t xml:space="preserve"> is het natuurvrij maken noodzakelijk voor &lt;</w:t>
      </w:r>
      <w:r w:rsidRPr="00E55C17">
        <w:rPr>
          <w:highlight w:val="yellow"/>
        </w:rPr>
        <w:t xml:space="preserve">afhankelijk van periode </w:t>
      </w:r>
      <w:r>
        <w:rPr>
          <w:highlight w:val="yellow"/>
        </w:rPr>
        <w:t xml:space="preserve">waarin wordt gestart voor </w:t>
      </w:r>
      <w:r w:rsidRPr="00E55C17">
        <w:rPr>
          <w:highlight w:val="yellow"/>
        </w:rPr>
        <w:t xml:space="preserve">vleermuizen of ook </w:t>
      </w:r>
      <w:r>
        <w:rPr>
          <w:highlight w:val="yellow"/>
        </w:rPr>
        <w:t xml:space="preserve">voor </w:t>
      </w:r>
      <w:r w:rsidRPr="00E55C17">
        <w:rPr>
          <w:highlight w:val="yellow"/>
        </w:rPr>
        <w:t>broedvogels.</w:t>
      </w:r>
      <w:r>
        <w:t xml:space="preserve">&gt;. </w:t>
      </w:r>
    </w:p>
    <w:p w14:paraId="34C1A030" w14:textId="77777777" w:rsidR="00575369" w:rsidRDefault="00575369" w:rsidP="00575369"/>
    <w:p w14:paraId="032B1866" w14:textId="77777777" w:rsidR="00575369" w:rsidRDefault="00575369" w:rsidP="00575369"/>
    <w:p w14:paraId="2753B50F" w14:textId="77777777" w:rsidR="00575369" w:rsidRPr="00307FFA" w:rsidRDefault="00575369" w:rsidP="00575369">
      <w:pPr>
        <w:rPr>
          <w:highlight w:val="yellow"/>
        </w:rPr>
      </w:pPr>
      <w:bookmarkStart w:id="210" w:name="_Hlk531331010"/>
      <w:r>
        <w:rPr>
          <w:highlight w:val="yellow"/>
        </w:rPr>
        <w:lastRenderedPageBreak/>
        <w:t>&lt;twee mogelijk routes</w:t>
      </w:r>
      <w:r w:rsidRPr="00307FFA">
        <w:rPr>
          <w:highlight w:val="yellow"/>
        </w:rPr>
        <w:t xml:space="preserve"> in het jaar voor </w:t>
      </w:r>
      <w:r>
        <w:rPr>
          <w:highlight w:val="yellow"/>
        </w:rPr>
        <w:t>het natuurvrij maken van gebouwen</w:t>
      </w:r>
      <w:r w:rsidRPr="00307FFA">
        <w:rPr>
          <w:highlight w:val="yellow"/>
        </w:rPr>
        <w:t>:</w:t>
      </w:r>
    </w:p>
    <w:p w14:paraId="5155B62D" w14:textId="77777777" w:rsidR="00575369" w:rsidRPr="00FA7601" w:rsidRDefault="00575369" w:rsidP="00575369">
      <w:pPr>
        <w:spacing w:after="0" w:line="220" w:lineRule="atLeast"/>
        <w:rPr>
          <w:b/>
          <w:bCs/>
          <w:highlight w:val="yellow"/>
        </w:rPr>
      </w:pPr>
      <w:r w:rsidRPr="00FA7601">
        <w:rPr>
          <w:b/>
          <w:bCs/>
          <w:highlight w:val="yellow"/>
        </w:rPr>
        <w:t xml:space="preserve">Preferente methode indien </w:t>
      </w:r>
      <w:r>
        <w:rPr>
          <w:b/>
          <w:bCs/>
          <w:highlight w:val="yellow"/>
        </w:rPr>
        <w:t xml:space="preserve">geschikt voor </w:t>
      </w:r>
      <w:r w:rsidRPr="00FA7601">
        <w:rPr>
          <w:b/>
          <w:bCs/>
          <w:highlight w:val="yellow"/>
        </w:rPr>
        <w:t xml:space="preserve">vogels en vleermuizen </w:t>
      </w:r>
    </w:p>
    <w:p w14:paraId="603AAFE4" w14:textId="77777777" w:rsidR="00575369" w:rsidRPr="00FA7601" w:rsidRDefault="00575369" w:rsidP="00575369">
      <w:pPr>
        <w:spacing w:after="0" w:line="220" w:lineRule="atLeast"/>
        <w:rPr>
          <w:highlight w:val="yellow"/>
        </w:rPr>
      </w:pPr>
      <w:r w:rsidRPr="00FA7601">
        <w:rPr>
          <w:highlight w:val="yellow"/>
        </w:rPr>
        <w:t>Periode van 1 september tot 1 november</w:t>
      </w:r>
      <w:r>
        <w:rPr>
          <w:highlight w:val="yellow"/>
        </w:rPr>
        <w:t>:</w:t>
      </w:r>
      <w:r w:rsidRPr="00FA7601">
        <w:rPr>
          <w:highlight w:val="yellow"/>
        </w:rPr>
        <w:t xml:space="preserve"> </w:t>
      </w:r>
      <w:r>
        <w:rPr>
          <w:highlight w:val="yellow"/>
        </w:rPr>
        <w:t>natuurvrij maken voor</w:t>
      </w:r>
      <w:r w:rsidRPr="00FA7601">
        <w:rPr>
          <w:highlight w:val="yellow"/>
        </w:rPr>
        <w:t xml:space="preserve"> vogels en vleermuizen gecombineerd in bebouwing en verwijderen </w:t>
      </w:r>
      <w:r>
        <w:rPr>
          <w:highlight w:val="yellow"/>
        </w:rPr>
        <w:t xml:space="preserve">van </w:t>
      </w:r>
      <w:r w:rsidRPr="00FA7601">
        <w:rPr>
          <w:highlight w:val="yellow"/>
        </w:rPr>
        <w:t>vegetati</w:t>
      </w:r>
      <w:r>
        <w:rPr>
          <w:highlight w:val="yellow"/>
        </w:rPr>
        <w:t>e voor a</w:t>
      </w:r>
      <w:r w:rsidRPr="00FA7601">
        <w:rPr>
          <w:highlight w:val="yellow"/>
        </w:rPr>
        <w:t>lle gebouwen die in de periode november</w:t>
      </w:r>
      <w:r>
        <w:rPr>
          <w:highlight w:val="yellow"/>
        </w:rPr>
        <w:t xml:space="preserve"> jaar 1</w:t>
      </w:r>
      <w:r w:rsidRPr="00FA7601">
        <w:rPr>
          <w:highlight w:val="yellow"/>
        </w:rPr>
        <w:t xml:space="preserve"> en september jaar </w:t>
      </w:r>
      <w:r>
        <w:rPr>
          <w:highlight w:val="yellow"/>
        </w:rPr>
        <w:t xml:space="preserve">2 </w:t>
      </w:r>
      <w:r w:rsidRPr="00FA7601">
        <w:rPr>
          <w:highlight w:val="yellow"/>
        </w:rPr>
        <w:t>erop gepland staan om in uitvoering te gaan</w:t>
      </w:r>
      <w:r>
        <w:rPr>
          <w:highlight w:val="yellow"/>
        </w:rPr>
        <w:t>.</w:t>
      </w:r>
    </w:p>
    <w:p w14:paraId="467AABF9" w14:textId="77777777" w:rsidR="00575369" w:rsidRDefault="00575369" w:rsidP="00575369">
      <w:pPr>
        <w:spacing w:after="0" w:line="220" w:lineRule="atLeast"/>
        <w:rPr>
          <w:highlight w:val="yellow"/>
        </w:rPr>
      </w:pPr>
    </w:p>
    <w:p w14:paraId="6B2449BE" w14:textId="77777777" w:rsidR="00575369" w:rsidRPr="00FA7601" w:rsidRDefault="00575369" w:rsidP="00575369">
      <w:pPr>
        <w:spacing w:after="0" w:line="220" w:lineRule="atLeast"/>
        <w:rPr>
          <w:highlight w:val="yellow"/>
        </w:rPr>
      </w:pPr>
      <w:r>
        <w:rPr>
          <w:highlight w:val="yellow"/>
        </w:rPr>
        <w:t>Indien gebouwen alleen voor vleermuizen geschikt zijn mag het natuurvrij maken plaatsvinden in:</w:t>
      </w:r>
    </w:p>
    <w:p w14:paraId="6A2DF981" w14:textId="77777777" w:rsidR="00575369" w:rsidRDefault="00575369" w:rsidP="00575369">
      <w:pPr>
        <w:pStyle w:val="ArcadisListBulletOrange"/>
        <w:rPr>
          <w:highlight w:val="yellow"/>
        </w:rPr>
      </w:pPr>
      <w:r>
        <w:rPr>
          <w:highlight w:val="yellow"/>
        </w:rPr>
        <w:t xml:space="preserve">de </w:t>
      </w:r>
      <w:r w:rsidRPr="00DF533A">
        <w:rPr>
          <w:highlight w:val="yellow"/>
        </w:rPr>
        <w:t>periode 1 september – 1 november ontmoedigen of</w:t>
      </w:r>
    </w:p>
    <w:p w14:paraId="00C9B0E5" w14:textId="77777777" w:rsidR="00575369" w:rsidRPr="00DF533A" w:rsidRDefault="00575369" w:rsidP="00575369">
      <w:pPr>
        <w:pStyle w:val="ArcadisListBulletOrange"/>
        <w:rPr>
          <w:highlight w:val="yellow"/>
        </w:rPr>
      </w:pPr>
      <w:r>
        <w:rPr>
          <w:highlight w:val="yellow"/>
        </w:rPr>
        <w:t>i</w:t>
      </w:r>
      <w:r w:rsidRPr="00DF533A">
        <w:rPr>
          <w:highlight w:val="yellow"/>
        </w:rPr>
        <w:t>n april (mits de temperatuur ten minste drie opeenvolgende nachten minimaal 10 graden Celsius is in de eerste helft van de nacht).</w:t>
      </w:r>
    </w:p>
    <w:p w14:paraId="5493EB4D" w14:textId="77777777" w:rsidR="00575369" w:rsidRDefault="00575369" w:rsidP="00575369">
      <w:pPr>
        <w:spacing w:after="0" w:line="220" w:lineRule="atLeast"/>
        <w:rPr>
          <w:highlight w:val="yellow"/>
        </w:rPr>
      </w:pPr>
    </w:p>
    <w:p w14:paraId="49B6C5F6" w14:textId="77777777" w:rsidR="00575369" w:rsidRPr="00FA7601" w:rsidRDefault="00575369" w:rsidP="00575369">
      <w:pPr>
        <w:spacing w:after="0" w:line="220" w:lineRule="atLeast"/>
      </w:pPr>
      <w:r w:rsidRPr="00FA7601">
        <w:rPr>
          <w:b/>
          <w:bCs/>
        </w:rPr>
        <w:t>Belangrijk!!</w:t>
      </w:r>
      <w:r w:rsidRPr="00FA7601">
        <w:t xml:space="preserve"> Conform het SMP mag </w:t>
      </w:r>
      <w:r>
        <w:t>uitsluitend</w:t>
      </w:r>
      <w:r w:rsidRPr="00FA7601">
        <w:t xml:space="preserve"> het deel van het projectgebied </w:t>
      </w:r>
      <w:r>
        <w:t>natuurvrij gemaakt</w:t>
      </w:r>
      <w:r w:rsidRPr="00FA7601">
        <w:t xml:space="preserve"> worden </w:t>
      </w:r>
      <w:r>
        <w:t>d</w:t>
      </w:r>
      <w:r w:rsidRPr="00FA7601">
        <w:t xml:space="preserve">at </w:t>
      </w:r>
      <w:r>
        <w:t xml:space="preserve">uiterlijk </w:t>
      </w:r>
      <w:r w:rsidRPr="00FA7601">
        <w:t xml:space="preserve">binnen 1 jaar na het aanbrengen van </w:t>
      </w:r>
      <w:r>
        <w:t>maatregelen</w:t>
      </w:r>
      <w:r w:rsidRPr="00FA7601">
        <w:t xml:space="preserve"> ook daadwerkelijk in uitvoering gaat. Dit beteken</w:t>
      </w:r>
      <w:r>
        <w:t>t</w:t>
      </w:r>
      <w:r w:rsidRPr="00FA7601">
        <w:t xml:space="preserve"> dus dat er binnen een planning en fasering mogelijk delen van de wijk pas later </w:t>
      </w:r>
      <w:r>
        <w:t xml:space="preserve">natuurvrij gemaakt </w:t>
      </w:r>
      <w:r w:rsidRPr="00FA7601">
        <w:t xml:space="preserve">mogen worden. Hiermee wordt voorkomen dat er te grote gebieden te lang ongeschikt en onbruikbaar zijn voor dieren. </w:t>
      </w:r>
    </w:p>
    <w:p w14:paraId="03D53D45" w14:textId="77777777" w:rsidR="00575369" w:rsidRPr="00FA7601" w:rsidRDefault="00575369" w:rsidP="00575369">
      <w:pPr>
        <w:spacing w:after="0" w:line="220" w:lineRule="atLeast"/>
      </w:pPr>
    </w:p>
    <w:p w14:paraId="269C3DCF" w14:textId="77777777" w:rsidR="00575369" w:rsidRPr="00E10572" w:rsidRDefault="00575369" w:rsidP="00575369">
      <w:pPr>
        <w:spacing w:after="0" w:line="220" w:lineRule="atLeast"/>
      </w:pPr>
      <w:r w:rsidRPr="00FA7601">
        <w:t>Voorbeeld</w:t>
      </w:r>
      <w:r>
        <w:t>:</w:t>
      </w:r>
      <w:r w:rsidRPr="00FA7601">
        <w:t xml:space="preserve"> start werk januari 2021 – einde werk december 2021 &gt; </w:t>
      </w:r>
      <w:r>
        <w:t>natuurvrij maken</w:t>
      </w:r>
      <w:r w:rsidRPr="00FA7601">
        <w:t xml:space="preserve"> sept-okt 2020 van alle gebouwen die in de periode januari tot medio september 2021 in uitvoering gaan &gt; begin september start </w:t>
      </w:r>
      <w:r>
        <w:t>het natuurvrij maken van</w:t>
      </w:r>
      <w:r w:rsidRPr="00FA7601">
        <w:t xml:space="preserve"> alle </w:t>
      </w:r>
      <w:r w:rsidRPr="00E10572">
        <w:t>gebouwen die vanaf medio september tot eind 2021 in uitvoering gaan.</w:t>
      </w:r>
    </w:p>
    <w:p w14:paraId="52FBFB73" w14:textId="3EE815CA" w:rsidR="00575369" w:rsidRPr="00E10572" w:rsidRDefault="00575369" w:rsidP="00575369">
      <w:pPr>
        <w:pStyle w:val="ArcadisListBulletOrange"/>
        <w:numPr>
          <w:ilvl w:val="0"/>
          <w:numId w:val="0"/>
        </w:numPr>
      </w:pPr>
    </w:p>
    <w:p w14:paraId="6898C28B" w14:textId="3E353E9F" w:rsidR="001F1477" w:rsidRPr="00E10572" w:rsidRDefault="001F1477" w:rsidP="00575369">
      <w:pPr>
        <w:pStyle w:val="ArcadisListBulletOrange"/>
        <w:numPr>
          <w:ilvl w:val="0"/>
          <w:numId w:val="0"/>
        </w:numPr>
      </w:pPr>
      <w:r w:rsidRPr="00E10572">
        <w:rPr>
          <w:b/>
          <w:bCs/>
        </w:rPr>
        <w:t>Belangrijk!!</w:t>
      </w:r>
      <w:r w:rsidRPr="00E10572">
        <w:t xml:space="preserve"> Nestplekken van huiszwaluw mogen niet worden ontmoedigd om zodoende binnen het broedseizoen ter plaatse te kunnen werken. Werkzaamheden ter plaatse van huiszwaluwnesten dien</w:t>
      </w:r>
      <w:r w:rsidR="00E22730" w:rsidRPr="00E10572">
        <w:t>en</w:t>
      </w:r>
      <w:r w:rsidRPr="00E10572">
        <w:t xml:space="preserve"> in het geheel buiten de broedperiode plaats te vinden met inachtneming tot behoudt van de nestgelegenheid en (optimalisatie) van de geschiktheid tot het kunnen bouwen van nesten.</w:t>
      </w:r>
      <w:r w:rsidR="00E22730" w:rsidRPr="00E10572">
        <w:t xml:space="preserve"> Zie paragraaf 4.7.2 uit het SMP.</w:t>
      </w:r>
    </w:p>
    <w:p w14:paraId="7571DFB1" w14:textId="77777777" w:rsidR="001F1477" w:rsidRPr="00E10572" w:rsidRDefault="001F1477" w:rsidP="00575369">
      <w:pPr>
        <w:pStyle w:val="ArcadisListBulletOrange"/>
        <w:numPr>
          <w:ilvl w:val="0"/>
          <w:numId w:val="0"/>
        </w:numPr>
      </w:pPr>
    </w:p>
    <w:p w14:paraId="27EA4F08" w14:textId="77777777" w:rsidR="00575369" w:rsidRDefault="00575369" w:rsidP="00575369">
      <w:r w:rsidRPr="00E10572">
        <w:rPr>
          <w:b/>
          <w:bCs/>
        </w:rPr>
        <w:t>Belangrijk!!</w:t>
      </w:r>
      <w:r w:rsidRPr="00E10572">
        <w:t xml:space="preserve"> Conform het SMP wordt het</w:t>
      </w:r>
      <w:r>
        <w:t xml:space="preserve"> natuurvrij maken </w:t>
      </w:r>
      <w:r w:rsidRPr="00096438">
        <w:t>enkel uitgevoerd door het buitensluiten (</w:t>
      </w:r>
      <w:proofErr w:type="spellStart"/>
      <w:r w:rsidRPr="00096438">
        <w:t>exclusion</w:t>
      </w:r>
      <w:proofErr w:type="spellEnd"/>
      <w:r w:rsidRPr="00096438">
        <w:t xml:space="preserve">) van </w:t>
      </w:r>
      <w:proofErr w:type="spellStart"/>
      <w:r w:rsidRPr="00096438">
        <w:t>gebouwbewonende</w:t>
      </w:r>
      <w:proofErr w:type="spellEnd"/>
      <w:r w:rsidRPr="00096438">
        <w:t xml:space="preserve"> soorten of op basis van de best beschikbare technieken en kennis</w:t>
      </w:r>
      <w:r>
        <w:t>. Tevens wordt er een periodieke nacontrole uitgevoerd en vindt herstel van natuurvrij maatregelen plaats als deze beschadigd zijn/niet meer goed zitten</w:t>
      </w:r>
      <w:r w:rsidRPr="00096438">
        <w:t>.</w:t>
      </w:r>
      <w:r>
        <w:t xml:space="preserve"> Het natuurvrij maken vindt dusdanig plaats dat er een vrijgavegarantie kan worden gegeven dat er in de gehele periode tot aanvang uitvoering geen dieren meer gebruik kunnen (gaan) maken van het betreffende pand.</w:t>
      </w:r>
    </w:p>
    <w:p w14:paraId="62E6C118" w14:textId="550291FA" w:rsidR="00575369" w:rsidRDefault="00575369" w:rsidP="00575369">
      <w:proofErr w:type="spellStart"/>
      <w:r>
        <w:t>Exclusion</w:t>
      </w:r>
      <w:proofErr w:type="spellEnd"/>
      <w:r>
        <w:t xml:space="preserve">/uitsluiten van vleermuizen dient te worden uitgevoerd met behulp van in de markt verkrijgbare of daaraan afgeleide </w:t>
      </w:r>
      <w:proofErr w:type="spellStart"/>
      <w:r>
        <w:t>exclusions</w:t>
      </w:r>
      <w:proofErr w:type="spellEnd"/>
      <w:r>
        <w:t xml:space="preserve"> (op dit moment (2020) leveren alleen </w:t>
      </w:r>
      <w:proofErr w:type="spellStart"/>
      <w:r>
        <w:t>VivaraPro</w:t>
      </w:r>
      <w:proofErr w:type="spellEnd"/>
      <w:r>
        <w:t xml:space="preserve"> en Faunaprojecten prefab toepasbare </w:t>
      </w:r>
      <w:proofErr w:type="spellStart"/>
      <w:r>
        <w:t>vleermuisexclusion</w:t>
      </w:r>
      <w:r w:rsidR="006D3C2D">
        <w:t>s</w:t>
      </w:r>
      <w:proofErr w:type="spellEnd"/>
      <w:r>
        <w:t xml:space="preserve"> voor de pro</w:t>
      </w:r>
      <w:r w:rsidR="006D3C2D">
        <w:t>fessionele</w:t>
      </w:r>
      <w:r>
        <w:t xml:space="preserve"> markt).</w:t>
      </w:r>
    </w:p>
    <w:p w14:paraId="498A91BB" w14:textId="77777777" w:rsidR="00575369" w:rsidRDefault="00575369" w:rsidP="00575369">
      <w:r>
        <w:t xml:space="preserve">Suggestie voor het dichtzetten: gebruik (spouwmuur)borstels. Deze in staaldraad gedraaide kunststof borstels sluiten de meest voorkomende openingen afdoende af en kunnen indien noodzakelijk gemakkelijk aan een constructie worden gefixeerd. </w:t>
      </w:r>
    </w:p>
    <w:p w14:paraId="64058EDE" w14:textId="6BEE9228" w:rsidR="00575369" w:rsidRPr="00096438" w:rsidRDefault="00575369" w:rsidP="00575369">
      <w:r>
        <w:t>Het toepassen van de volgende m</w:t>
      </w:r>
      <w:r w:rsidRPr="00096438">
        <w:t xml:space="preserve">ethoden </w:t>
      </w:r>
      <w:r>
        <w:t xml:space="preserve">is niet toegestaan als </w:t>
      </w:r>
      <w:r w:rsidR="006D3C2D">
        <w:t xml:space="preserve">methode voor het </w:t>
      </w:r>
      <w:r>
        <w:t>natuur</w:t>
      </w:r>
      <w:r w:rsidR="006D3C2D">
        <w:t xml:space="preserve"> </w:t>
      </w:r>
      <w:r>
        <w:t>vrijma</w:t>
      </w:r>
      <w:r w:rsidR="006D3C2D">
        <w:t xml:space="preserve">ken </w:t>
      </w:r>
      <w:r>
        <w:t>onder het SMP:</w:t>
      </w:r>
      <w:r w:rsidRPr="00096438">
        <w:t xml:space="preserve"> aanlichten van gebouwen</w:t>
      </w:r>
      <w:r>
        <w:t>, tochtgaten maken, constructies open maken, netten spannen, doortochten, doorblazen en alle andere methode waarbij dieren direct worden verstoord, wegvangen of anderszins (fysiek) gedwongen worden te verhuizen</w:t>
      </w:r>
      <w:r w:rsidRPr="00096438">
        <w:t>.</w:t>
      </w:r>
    </w:p>
    <w:p w14:paraId="4446D5FB" w14:textId="77777777" w:rsidR="00575369" w:rsidRDefault="00575369" w:rsidP="00575369">
      <w:r w:rsidRPr="00096438">
        <w:t xml:space="preserve">Zodra de betreffende gebouwen </w:t>
      </w:r>
      <w:r>
        <w:t>natuurvrij zijn</w:t>
      </w:r>
      <w:r w:rsidRPr="00096438">
        <w:t xml:space="preserve"> en geen bewoonde verblijfplaatsen meer heeft, wordt door de betrokken ecoloog een natuurvrij-verklaring afgegeven aan de projectleider en aannemer. </w:t>
      </w:r>
      <w:r>
        <w:t xml:space="preserve">Het bevoegd gezag kan tijdens een controle vragen om deze </w:t>
      </w:r>
      <w:r w:rsidRPr="00096438">
        <w:t xml:space="preserve">natuurvrij-verklaring </w:t>
      </w:r>
      <w:r>
        <w:t>te laten zien op de bouwplaats en dient dus op de bouwplaats aanwezig te zijn</w:t>
      </w:r>
      <w:r w:rsidRPr="00096438">
        <w:t>.</w:t>
      </w:r>
    </w:p>
    <w:p w14:paraId="6C8BD745" w14:textId="77777777" w:rsidR="00575369" w:rsidRDefault="00575369" w:rsidP="00575369"/>
    <w:p w14:paraId="4BCE7125" w14:textId="77777777" w:rsidR="00575369" w:rsidRDefault="00575369" w:rsidP="00575369">
      <w:pPr>
        <w:pStyle w:val="Kop2"/>
      </w:pPr>
      <w:bookmarkStart w:id="211" w:name="_Toc4590191"/>
      <w:bookmarkStart w:id="212" w:name="_Toc4683220"/>
      <w:bookmarkStart w:id="213" w:name="_Toc4757459"/>
      <w:bookmarkStart w:id="214" w:name="_Toc4766272"/>
      <w:bookmarkStart w:id="215" w:name="_Toc5188415"/>
      <w:bookmarkStart w:id="216" w:name="_Toc5707015"/>
      <w:bookmarkStart w:id="217" w:name="_Toc6558877"/>
      <w:bookmarkStart w:id="218" w:name="_Toc6932736"/>
      <w:bookmarkStart w:id="219" w:name="_Toc7698244"/>
      <w:bookmarkStart w:id="220" w:name="_Toc7702477"/>
      <w:bookmarkStart w:id="221" w:name="_Toc11834332"/>
      <w:bookmarkStart w:id="222" w:name="_Toc16748587"/>
      <w:bookmarkStart w:id="223" w:name="_Toc17804728"/>
      <w:bookmarkStart w:id="224" w:name="_Toc43362239"/>
      <w:bookmarkStart w:id="225" w:name="_Toc64547503"/>
      <w:bookmarkEnd w:id="210"/>
      <w:r>
        <w:t>Mitigatietaakstelling</w:t>
      </w:r>
      <w:bookmarkEnd w:id="211"/>
      <w:bookmarkEnd w:id="212"/>
      <w:bookmarkEnd w:id="213"/>
      <w:bookmarkEnd w:id="214"/>
      <w:bookmarkEnd w:id="215"/>
      <w:bookmarkEnd w:id="216"/>
      <w:bookmarkEnd w:id="217"/>
      <w:bookmarkEnd w:id="218"/>
      <w:bookmarkEnd w:id="219"/>
      <w:bookmarkEnd w:id="220"/>
      <w:bookmarkEnd w:id="221"/>
      <w:bookmarkEnd w:id="222"/>
      <w:bookmarkEnd w:id="223"/>
      <w:r>
        <w:t xml:space="preserve"> permanente verblijfplaatsen</w:t>
      </w:r>
      <w:bookmarkEnd w:id="224"/>
      <w:bookmarkEnd w:id="225"/>
    </w:p>
    <w:p w14:paraId="49D774AE" w14:textId="77777777" w:rsidR="00575369" w:rsidRDefault="00575369" w:rsidP="00575369">
      <w:r w:rsidRPr="00AE1E12">
        <w:rPr>
          <w:highlight w:val="yellow"/>
        </w:rPr>
        <w:t>&lt;</w:t>
      </w:r>
      <w:r>
        <w:rPr>
          <w:highlight w:val="yellow"/>
        </w:rPr>
        <w:t xml:space="preserve">Invoegen </w:t>
      </w:r>
      <w:r w:rsidRPr="00AE1E12">
        <w:rPr>
          <w:highlight w:val="yellow"/>
        </w:rPr>
        <w:t xml:space="preserve">status </w:t>
      </w:r>
      <w:r>
        <w:rPr>
          <w:highlight w:val="yellow"/>
        </w:rPr>
        <w:t>kans op aanwezigheid projectgebied</w:t>
      </w:r>
      <w:r w:rsidRPr="00AE1E12">
        <w:rPr>
          <w:highlight w:val="yellow"/>
        </w:rPr>
        <w:t xml:space="preserve"> en taakstelling &gt;</w:t>
      </w:r>
    </w:p>
    <w:p w14:paraId="69A401B0" w14:textId="77777777" w:rsidR="00575369" w:rsidRDefault="00575369" w:rsidP="00575369">
      <w:pPr>
        <w:rPr>
          <w:highlight w:val="yellow"/>
        </w:rPr>
      </w:pPr>
      <w:r w:rsidRPr="00B721A1">
        <w:lastRenderedPageBreak/>
        <w:t xml:space="preserve">Het plangebied ligt in het salderingsgebied </w:t>
      </w:r>
      <w:r>
        <w:rPr>
          <w:highlight w:val="yellow"/>
        </w:rPr>
        <w:t>&lt;naam salderingsgebied&gt;.</w:t>
      </w:r>
    </w:p>
    <w:p w14:paraId="53E1ABE8" w14:textId="5FD311F2" w:rsidR="00575369" w:rsidRDefault="00575369" w:rsidP="00575369">
      <w:r>
        <w:t xml:space="preserve">De taakstelling is gerelateerd aan </w:t>
      </w:r>
      <w:r w:rsidR="00BD2696">
        <w:t xml:space="preserve">de indeling en verdeling van de </w:t>
      </w:r>
      <w:proofErr w:type="spellStart"/>
      <w:r w:rsidR="00BD2696">
        <w:t>stadsbrede</w:t>
      </w:r>
      <w:proofErr w:type="spellEnd"/>
      <w:r w:rsidR="00BD2696">
        <w:t xml:space="preserve"> taakstelling </w:t>
      </w:r>
      <w:r>
        <w:t>in de wijk, de kans op aanwezigheid</w:t>
      </w:r>
      <w:r w:rsidR="00BD2696">
        <w:t xml:space="preserve">, de aanwezigheid van soorten </w:t>
      </w:r>
      <w:r>
        <w:t>en de aanwezigheid van bijzondere functies of bijzondere soorten.</w:t>
      </w:r>
      <w:r w:rsidR="00BD2696">
        <w:t xml:space="preserve"> In bijlage K is de verdeling per stadswijk en per soort opgenomen. Hoe hoger een stadwijk op de relevantie hoe grote het aandeel aan maatregelen voor die soort opgenomen dient te worden.</w:t>
      </w:r>
    </w:p>
    <w:p w14:paraId="138CBD7F" w14:textId="77777777" w:rsidR="00575369" w:rsidRDefault="00575369" w:rsidP="00575369">
      <w:r>
        <w:t>Voor</w:t>
      </w:r>
      <w:r w:rsidRPr="00071FF2">
        <w:t xml:space="preserve"> dit project</w:t>
      </w:r>
      <w:r>
        <w:t xml:space="preserve"> geldt</w:t>
      </w:r>
      <w:r w:rsidRPr="00071FF2">
        <w:t xml:space="preserve"> de volgende taakstelling</w:t>
      </w:r>
      <w:r>
        <w:t xml:space="preserve"> per soort: </w:t>
      </w:r>
      <w:r>
        <w:rPr>
          <w:highlight w:val="yellow"/>
        </w:rPr>
        <w:t xml:space="preserve">&lt;benoem taakstelling voor alle relevante soorten op basis van kans op aanwezigheid, zie GIS-viewer&gt;. </w:t>
      </w:r>
    </w:p>
    <w:p w14:paraId="41F18610" w14:textId="1B9A8448" w:rsidR="00575369" w:rsidRPr="005C3D65" w:rsidRDefault="00BD2696" w:rsidP="00575369">
      <w:pPr>
        <w:rPr>
          <w:bCs/>
          <w:highlight w:val="yellow"/>
        </w:rPr>
      </w:pPr>
      <w:r w:rsidRPr="005C3D65">
        <w:rPr>
          <w:bCs/>
          <w:highlight w:val="yellow"/>
        </w:rPr>
        <w:t>Invoegen verantwoording en opgave toe te passen maatregelen per soort en per functie!</w:t>
      </w:r>
    </w:p>
    <w:p w14:paraId="69B0E615" w14:textId="77777777" w:rsidR="00575369" w:rsidRDefault="00575369" w:rsidP="00575369">
      <w:pPr>
        <w:rPr>
          <w:b/>
          <w:highlight w:val="green"/>
        </w:rPr>
      </w:pPr>
      <w:r w:rsidRPr="00E605F5">
        <w:rPr>
          <w:b/>
          <w:highlight w:val="green"/>
        </w:rPr>
        <w:t xml:space="preserve">Toelichting voor </w:t>
      </w:r>
      <w:r>
        <w:rPr>
          <w:b/>
          <w:highlight w:val="green"/>
        </w:rPr>
        <w:t>begeleidend ecoloog</w:t>
      </w:r>
      <w:r w:rsidRPr="00E605F5">
        <w:rPr>
          <w:b/>
          <w:highlight w:val="green"/>
        </w:rPr>
        <w:t>:</w:t>
      </w:r>
    </w:p>
    <w:p w14:paraId="0204A90B" w14:textId="445ECF0C" w:rsidR="00575369" w:rsidRPr="00B36259" w:rsidRDefault="00575369" w:rsidP="00575369">
      <w:pPr>
        <w:rPr>
          <w:bCs/>
          <w:highlight w:val="green"/>
        </w:rPr>
      </w:pPr>
      <w:r>
        <w:rPr>
          <w:bCs/>
          <w:highlight w:val="green"/>
        </w:rPr>
        <w:t>De taa</w:t>
      </w:r>
      <w:r w:rsidRPr="00B36259">
        <w:rPr>
          <w:bCs/>
          <w:highlight w:val="green"/>
        </w:rPr>
        <w:t xml:space="preserve">kstelling </w:t>
      </w:r>
      <w:r>
        <w:rPr>
          <w:bCs/>
          <w:highlight w:val="green"/>
        </w:rPr>
        <w:t xml:space="preserve">voor </w:t>
      </w:r>
      <w:r w:rsidRPr="00B36259">
        <w:rPr>
          <w:bCs/>
          <w:highlight w:val="green"/>
        </w:rPr>
        <w:t>vleermuizen is gebaseerd op de mogelijkheid om</w:t>
      </w:r>
      <w:r>
        <w:rPr>
          <w:bCs/>
          <w:highlight w:val="green"/>
        </w:rPr>
        <w:t xml:space="preserve"> de taakstelling</w:t>
      </w:r>
      <w:r w:rsidRPr="00B36259">
        <w:rPr>
          <w:bCs/>
          <w:highlight w:val="green"/>
        </w:rPr>
        <w:t xml:space="preserve"> voor alle vleermuissoorten te combineren in 1 type oplossing per te mitigeren functie. </w:t>
      </w:r>
      <w:r>
        <w:rPr>
          <w:bCs/>
          <w:highlight w:val="green"/>
        </w:rPr>
        <w:t>Indien dit niet mogelijk is dient er een splitsing met een taakstelling per soort te worden gehanteerd.</w:t>
      </w:r>
      <w:r w:rsidR="00BD2696">
        <w:rPr>
          <w:bCs/>
          <w:highlight w:val="green"/>
        </w:rPr>
        <w:t xml:space="preserve"> Per soort vleermuis is een eigen relevantie bepaald per stadswijk. In de voor laatvlieger relevante stadswijken dient expliciet rekening te worden gehouden met invulling van geschikte verblijfvoorzieningen voor laatvlieger.</w:t>
      </w:r>
    </w:p>
    <w:p w14:paraId="2C4F8CC6" w14:textId="3599B008" w:rsidR="00575369" w:rsidRPr="00E605F5" w:rsidRDefault="00575369" w:rsidP="005C3D65">
      <w:pPr>
        <w:rPr>
          <w:highlight w:val="green"/>
        </w:rPr>
      </w:pPr>
      <w:r w:rsidRPr="00E605F5">
        <w:rPr>
          <w:highlight w:val="green"/>
        </w:rPr>
        <w:t xml:space="preserve">Bepaal voorafgaand aan het opstellen van het </w:t>
      </w:r>
      <w:proofErr w:type="spellStart"/>
      <w:r w:rsidRPr="00E605F5">
        <w:rPr>
          <w:highlight w:val="green"/>
        </w:rPr>
        <w:t>natuurinclusief</w:t>
      </w:r>
      <w:proofErr w:type="spellEnd"/>
      <w:r w:rsidRPr="00E605F5">
        <w:rPr>
          <w:highlight w:val="green"/>
        </w:rPr>
        <w:t xml:space="preserve"> ontwerp of</w:t>
      </w:r>
      <w:r w:rsidR="00BD2696">
        <w:rPr>
          <w:highlight w:val="green"/>
        </w:rPr>
        <w:t xml:space="preserve"> er</w:t>
      </w:r>
      <w:r w:rsidRPr="00E605F5">
        <w:rPr>
          <w:highlight w:val="green"/>
        </w:rPr>
        <w:t xml:space="preserve"> sprake is van een generieke situatie of een maatwerksituatie</w:t>
      </w:r>
      <w:r>
        <w:rPr>
          <w:highlight w:val="green"/>
        </w:rPr>
        <w:t>.</w:t>
      </w:r>
    </w:p>
    <w:p w14:paraId="44C3870E" w14:textId="686AB388" w:rsidR="00575369" w:rsidRPr="00C24CBC" w:rsidRDefault="00575369" w:rsidP="00575369">
      <w:pPr>
        <w:rPr>
          <w:b/>
          <w:iCs/>
        </w:rPr>
      </w:pPr>
      <w:r w:rsidRPr="005C3D65">
        <w:rPr>
          <w:b/>
          <w:iCs/>
          <w:highlight w:val="green"/>
        </w:rPr>
        <w:t xml:space="preserve">In Bijlage </w:t>
      </w:r>
      <w:r w:rsidR="00BD2696" w:rsidRPr="005C3D65">
        <w:rPr>
          <w:b/>
          <w:iCs/>
          <w:highlight w:val="green"/>
        </w:rPr>
        <w:t>J en K</w:t>
      </w:r>
      <w:r w:rsidRPr="005C3D65">
        <w:rPr>
          <w:b/>
          <w:iCs/>
          <w:highlight w:val="green"/>
        </w:rPr>
        <w:t xml:space="preserve"> is de taakstelling </w:t>
      </w:r>
      <w:r w:rsidR="00BD2696" w:rsidRPr="005C3D65">
        <w:rPr>
          <w:b/>
          <w:iCs/>
          <w:highlight w:val="green"/>
        </w:rPr>
        <w:t xml:space="preserve">verdeling </w:t>
      </w:r>
      <w:r w:rsidRPr="005C3D65">
        <w:rPr>
          <w:b/>
          <w:iCs/>
          <w:highlight w:val="green"/>
        </w:rPr>
        <w:t>opgenomen zoals opgenomen in het SMP</w:t>
      </w:r>
    </w:p>
    <w:p w14:paraId="1C21014D" w14:textId="77777777" w:rsidR="00575369" w:rsidRDefault="00575369" w:rsidP="00575369">
      <w:pPr>
        <w:pStyle w:val="Kop2"/>
      </w:pPr>
      <w:bookmarkStart w:id="226" w:name="_Toc43362240"/>
      <w:bookmarkStart w:id="227" w:name="_Toc64547504"/>
      <w:r>
        <w:t>Mitigatieplan</w:t>
      </w:r>
      <w:bookmarkEnd w:id="226"/>
      <w:bookmarkEnd w:id="227"/>
    </w:p>
    <w:p w14:paraId="393B98F3" w14:textId="3A69FD45" w:rsidR="00575369" w:rsidRPr="00172489" w:rsidRDefault="00575369" w:rsidP="00575369">
      <w:pPr>
        <w:rPr>
          <w:highlight w:val="yellow"/>
        </w:rPr>
      </w:pPr>
      <w:r w:rsidRPr="005F19DE">
        <w:rPr>
          <w:highlight w:val="yellow"/>
        </w:rPr>
        <w:t>Invoegen</w:t>
      </w:r>
      <w:r>
        <w:rPr>
          <w:highlight w:val="yellow"/>
        </w:rPr>
        <w:t>:</w:t>
      </w:r>
      <w:r w:rsidRPr="005F19DE">
        <w:rPr>
          <w:highlight w:val="yellow"/>
        </w:rPr>
        <w:t xml:space="preserve"> onderbouwing en beschrijving van het plan met de permanente oplossingen. Voeg kaartmateriaal, productkenmerken, foto’s afbeeldingen etc. toe en maak een verdelingsplan of kastenplan. </w:t>
      </w:r>
      <w:r>
        <w:rPr>
          <w:highlight w:val="yellow"/>
        </w:rPr>
        <w:t xml:space="preserve">Maak bij </w:t>
      </w:r>
      <w:r w:rsidRPr="005F19DE">
        <w:rPr>
          <w:highlight w:val="yellow"/>
        </w:rPr>
        <w:t xml:space="preserve">nieuwbouw een in het ontwerp geïntegreerd plan met alle oplossingen. Bij planmatig onderhoudt en verduurzaming is de detaillering afhankelijk van het type ingreep en de aannemer </w:t>
      </w:r>
      <w:r>
        <w:rPr>
          <w:highlight w:val="yellow"/>
        </w:rPr>
        <w:t xml:space="preserve">en </w:t>
      </w:r>
      <w:r w:rsidRPr="005F19DE">
        <w:rPr>
          <w:highlight w:val="yellow"/>
        </w:rPr>
        <w:t xml:space="preserve">in hoeverre er bouwtekeningen worden gemaakt. </w:t>
      </w:r>
      <w:r>
        <w:rPr>
          <w:highlight w:val="yellow"/>
        </w:rPr>
        <w:t>Een mitigatieplan met veel details</w:t>
      </w:r>
      <w:r w:rsidRPr="005F19DE">
        <w:rPr>
          <w:highlight w:val="yellow"/>
        </w:rPr>
        <w:t xml:space="preserve"> van de ecologische oplossingen heeft altijd de voorkeur</w:t>
      </w:r>
      <w:r>
        <w:rPr>
          <w:highlight w:val="yellow"/>
        </w:rPr>
        <w:t xml:space="preserve">, zodat bewezen wordt dat er zorg wordt gedragen voor beschermde soorten en dit goed </w:t>
      </w:r>
      <w:r w:rsidRPr="005F19DE">
        <w:rPr>
          <w:highlight w:val="yellow"/>
        </w:rPr>
        <w:t>controleerbaar</w:t>
      </w:r>
      <w:r>
        <w:rPr>
          <w:highlight w:val="yellow"/>
        </w:rPr>
        <w:t xml:space="preserve"> is door het bevoegd gezag</w:t>
      </w:r>
      <w:r w:rsidRPr="005F19DE">
        <w:rPr>
          <w:highlight w:val="yellow"/>
        </w:rPr>
        <w:t>.</w:t>
      </w:r>
    </w:p>
    <w:p w14:paraId="3E678209" w14:textId="77777777" w:rsidR="00575369" w:rsidRPr="005F19DE" w:rsidRDefault="00575369" w:rsidP="00575369">
      <w:pPr>
        <w:rPr>
          <w:b/>
          <w:i/>
        </w:rPr>
      </w:pPr>
      <w:r w:rsidRPr="005F19DE">
        <w:rPr>
          <w:b/>
          <w:i/>
        </w:rPr>
        <w:t xml:space="preserve">Indien er sprake is van een generieke situatie: </w:t>
      </w:r>
    </w:p>
    <w:p w14:paraId="23F4725B" w14:textId="77777777" w:rsidR="00575369" w:rsidRPr="005F19DE" w:rsidRDefault="00575369" w:rsidP="00575369">
      <w:pPr>
        <w:pStyle w:val="ArcadisListBulletOrange"/>
      </w:pPr>
      <w:r w:rsidRPr="005F19DE">
        <w:t xml:space="preserve">Gebruik maatregelen uit de </w:t>
      </w:r>
      <w:r>
        <w:t>Mitigatie</w:t>
      </w:r>
      <w:r w:rsidRPr="005F19DE">
        <w:t xml:space="preserve">catalogus. </w:t>
      </w:r>
    </w:p>
    <w:p w14:paraId="73D3D3CA" w14:textId="77777777" w:rsidR="00575369" w:rsidRPr="005F19DE" w:rsidRDefault="00575369" w:rsidP="00575369">
      <w:pPr>
        <w:pStyle w:val="ArcadisListBulletOrange"/>
      </w:pPr>
      <w:r w:rsidRPr="005F19DE">
        <w:t xml:space="preserve">Gebruik maatregelen waarvan de effectiviteit zo mogelijk bewezen is of waarvan te onderbouwen valt dat deze zullen functioneren voor de soort en functie. </w:t>
      </w:r>
    </w:p>
    <w:p w14:paraId="2070D835" w14:textId="77777777" w:rsidR="00575369" w:rsidRPr="005F19DE" w:rsidRDefault="00575369" w:rsidP="00575369">
      <w:pPr>
        <w:pStyle w:val="ArcadisListBulletOrange"/>
      </w:pPr>
      <w:r w:rsidRPr="005F19DE">
        <w:t>Varieer in type oplossingen per soort en per functie</w:t>
      </w:r>
      <w:r>
        <w:t>.</w:t>
      </w:r>
    </w:p>
    <w:p w14:paraId="24232B6B" w14:textId="77777777" w:rsidR="00575369" w:rsidRPr="005F19DE" w:rsidRDefault="00575369" w:rsidP="00575369">
      <w:pPr>
        <w:pStyle w:val="ArcadisListBulletOrange"/>
      </w:pPr>
      <w:r w:rsidRPr="005F19DE">
        <w:t>Hou</w:t>
      </w:r>
      <w:r>
        <w:t>d</w:t>
      </w:r>
      <w:r w:rsidRPr="005F19DE">
        <w:t xml:space="preserve"> de regels ten aanzien van positie</w:t>
      </w:r>
      <w:r>
        <w:t>,</w:t>
      </w:r>
      <w:r w:rsidRPr="005F19DE">
        <w:t xml:space="preserve"> windrichting</w:t>
      </w:r>
      <w:r>
        <w:t>,</w:t>
      </w:r>
      <w:r w:rsidRPr="005F19DE">
        <w:t xml:space="preserve"> onderlinge afstand etc. aan zoals door het bevoegd gezag wordt voorgeschreven (</w:t>
      </w:r>
      <w:r>
        <w:t>door de</w:t>
      </w:r>
      <w:r w:rsidRPr="005F19DE">
        <w:t xml:space="preserve"> M</w:t>
      </w:r>
      <w:r>
        <w:t>itigatiec</w:t>
      </w:r>
      <w:r w:rsidRPr="005F19DE">
        <w:t>atalogus en de Kennisdocumenten als richtlijn te hanteren)</w:t>
      </w:r>
      <w:r>
        <w:t>.</w:t>
      </w:r>
    </w:p>
    <w:p w14:paraId="74456A41" w14:textId="77777777" w:rsidR="00575369" w:rsidRPr="005F19DE" w:rsidRDefault="00575369" w:rsidP="00575369">
      <w:pPr>
        <w:pStyle w:val="ArcadisListBulletOrange"/>
      </w:pPr>
      <w:r w:rsidRPr="005F19DE">
        <w:t>Ga voor zo duurzaam en effectief mogelijk oplossingen (zie tevens onderliggend schema)</w:t>
      </w:r>
      <w:r>
        <w:t>.</w:t>
      </w:r>
    </w:p>
    <w:p w14:paraId="260A3D45" w14:textId="77777777" w:rsidR="00575369" w:rsidRPr="002D44F9" w:rsidRDefault="00575369" w:rsidP="00575369">
      <w:pPr>
        <w:rPr>
          <w:highlight w:val="green"/>
        </w:rPr>
      </w:pPr>
    </w:p>
    <w:p w14:paraId="71DD4B11" w14:textId="77777777" w:rsidR="00575369" w:rsidRPr="002D44F9" w:rsidRDefault="00575369" w:rsidP="00575369">
      <w:pPr>
        <w:rPr>
          <w:highlight w:val="green"/>
        </w:rPr>
      </w:pPr>
      <w:r w:rsidRPr="002D44F9">
        <w:rPr>
          <w:noProof/>
          <w:highlight w:val="green"/>
        </w:rPr>
        <w:lastRenderedPageBreak/>
        <w:drawing>
          <wp:inline distT="0" distB="0" distL="0" distR="0" wp14:anchorId="17FA248B" wp14:editId="1083A317">
            <wp:extent cx="6103927" cy="2376462"/>
            <wp:effectExtent l="0" t="0" r="0" b="508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7969" cy="2393609"/>
                    </a:xfrm>
                    <a:prstGeom prst="rect">
                      <a:avLst/>
                    </a:prstGeom>
                    <a:noFill/>
                    <a:ln>
                      <a:noFill/>
                    </a:ln>
                  </pic:spPr>
                </pic:pic>
              </a:graphicData>
            </a:graphic>
          </wp:inline>
        </w:drawing>
      </w:r>
    </w:p>
    <w:p w14:paraId="5195C48F" w14:textId="18E2AAE8" w:rsidR="00575369" w:rsidRPr="00564BBE" w:rsidRDefault="00575369" w:rsidP="00575369">
      <w:pPr>
        <w:pStyle w:val="Bijschrift"/>
      </w:pPr>
      <w:r w:rsidRPr="002D44F9">
        <w:rPr>
          <w:highlight w:val="green"/>
        </w:rPr>
        <w:t xml:space="preserve">Figuur </w:t>
      </w:r>
      <w:r w:rsidRPr="002D44F9">
        <w:rPr>
          <w:highlight w:val="green"/>
        </w:rPr>
        <w:fldChar w:fldCharType="begin"/>
      </w:r>
      <w:r w:rsidRPr="002D44F9">
        <w:rPr>
          <w:highlight w:val="green"/>
        </w:rPr>
        <w:instrText xml:space="preserve"> SEQ Figuur \* ARABIC </w:instrText>
      </w:r>
      <w:r w:rsidRPr="002D44F9">
        <w:rPr>
          <w:highlight w:val="green"/>
        </w:rPr>
        <w:fldChar w:fldCharType="separate"/>
      </w:r>
      <w:r w:rsidR="00121E4A">
        <w:rPr>
          <w:noProof/>
          <w:highlight w:val="green"/>
        </w:rPr>
        <w:t>1</w:t>
      </w:r>
      <w:r w:rsidRPr="002D44F9">
        <w:rPr>
          <w:highlight w:val="green"/>
        </w:rPr>
        <w:fldChar w:fldCharType="end"/>
      </w:r>
      <w:r w:rsidRPr="002D44F9">
        <w:rPr>
          <w:highlight w:val="green"/>
        </w:rPr>
        <w:t xml:space="preserve"> Keuze wijze van maatregelen</w:t>
      </w:r>
    </w:p>
    <w:p w14:paraId="79A285AD" w14:textId="77777777" w:rsidR="00575369" w:rsidRDefault="00575369" w:rsidP="00575369"/>
    <w:p w14:paraId="6AEF34FB" w14:textId="77777777" w:rsidR="00575369" w:rsidRPr="002A54A7" w:rsidRDefault="00575369" w:rsidP="00575369">
      <w:pPr>
        <w:rPr>
          <w:b/>
          <w:i/>
        </w:rPr>
      </w:pPr>
      <w:r w:rsidRPr="002A54A7">
        <w:rPr>
          <w:b/>
          <w:i/>
        </w:rPr>
        <w:t>Indien sprake is van een maatwerk</w:t>
      </w:r>
      <w:r>
        <w:rPr>
          <w:b/>
          <w:i/>
        </w:rPr>
        <w:t>situatie</w:t>
      </w:r>
      <w:r w:rsidRPr="002A54A7">
        <w:rPr>
          <w:b/>
          <w:i/>
        </w:rPr>
        <w:t xml:space="preserve">: </w:t>
      </w:r>
    </w:p>
    <w:p w14:paraId="75D07A31" w14:textId="77777777" w:rsidR="00575369" w:rsidRDefault="00575369" w:rsidP="00575369">
      <w:r w:rsidRPr="009F5000">
        <w:rPr>
          <w:highlight w:val="green"/>
        </w:rPr>
        <w:t>[dit onderdeel niet op te nemen indien geen sprake is van maatwerk]</w:t>
      </w:r>
    </w:p>
    <w:p w14:paraId="59EC9120" w14:textId="60765700" w:rsidR="00575369" w:rsidRPr="002A54A7" w:rsidRDefault="00575369" w:rsidP="00575369">
      <w:r w:rsidRPr="002A54A7">
        <w:t xml:space="preserve">In </w:t>
      </w:r>
      <w:r>
        <w:t>het geva</w:t>
      </w:r>
      <w:r w:rsidRPr="002A54A7">
        <w:t>l</w:t>
      </w:r>
      <w:r>
        <w:t xml:space="preserve"> van een maatwerksituatie</w:t>
      </w:r>
      <w:r w:rsidRPr="002A54A7">
        <w:t xml:space="preserve"> dient bepaald te worden of de huidige verblijfplaats behouden kan blijven. Indien dit niet kan</w:t>
      </w:r>
      <w:r>
        <w:t>, dan moet</w:t>
      </w:r>
      <w:r w:rsidRPr="002A54A7">
        <w:t xml:space="preserve"> </w:t>
      </w:r>
      <w:r>
        <w:t xml:space="preserve">in dit uitvoeringsplan </w:t>
      </w:r>
      <w:r w:rsidRPr="002A54A7">
        <w:t xml:space="preserve">onderbouwd worden waarom niet. Dit document dient namelijk ook als basis voor goedkeuring van het bevoegd gezag en de afstemming met de stadsecoloog. </w:t>
      </w:r>
    </w:p>
    <w:p w14:paraId="6388650B" w14:textId="56808A4F" w:rsidR="00575369" w:rsidRDefault="00575369" w:rsidP="00575369">
      <w:r w:rsidRPr="002A54A7">
        <w:t>Indien behoud niet mogelijk is</w:t>
      </w:r>
      <w:r>
        <w:t>,</w:t>
      </w:r>
      <w:r w:rsidRPr="002A54A7">
        <w:t xml:space="preserve"> moet op dezelfde plek in de woning of gebouw een vergelijkbare voorziening gerealiseerd worden. Daarbij is het van belang dat deze verblijfplaats direct beschikbaar is voor de functie waar het verloren verblijf voor dienden</w:t>
      </w:r>
      <w:r>
        <w:t>.</w:t>
      </w:r>
      <w:r w:rsidR="00BD2696">
        <w:t xml:space="preserve"> Tevens dient de opgelegde taakstelling volgens de </w:t>
      </w:r>
      <w:proofErr w:type="spellStart"/>
      <w:r w:rsidR="00BD2696">
        <w:t>stadsbrede</w:t>
      </w:r>
      <w:proofErr w:type="spellEnd"/>
      <w:r w:rsidR="00BD2696">
        <w:t xml:space="preserve"> verdeling te worden toegepast ( zie bijlag J en K).</w:t>
      </w:r>
    </w:p>
    <w:p w14:paraId="029950D5" w14:textId="3BBD86FF" w:rsidR="00575369" w:rsidRDefault="00575369" w:rsidP="00575369">
      <w:r>
        <w:t>De taakstelling van het maatwerk geldt voor die delen van het projectgebied waar de betreffende functie of koloniegroep gebruik van maak.</w:t>
      </w:r>
    </w:p>
    <w:p w14:paraId="4EBEBC31" w14:textId="77777777" w:rsidR="00575369" w:rsidRPr="00AC1E09" w:rsidRDefault="00575369" w:rsidP="00575369">
      <w:pPr>
        <w:rPr>
          <w:highlight w:val="yellow"/>
        </w:rPr>
      </w:pPr>
      <w:r w:rsidRPr="00AC1E09">
        <w:rPr>
          <w:highlight w:val="yellow"/>
        </w:rPr>
        <w:t>&lt; Beschrijf per soort welke maatregelen genomen worden. Gebruik hiervoor de termen uit de mitigatiecatalogus&gt;</w:t>
      </w:r>
    </w:p>
    <w:p w14:paraId="06468237" w14:textId="77777777" w:rsidR="00575369" w:rsidRDefault="00575369" w:rsidP="00575369">
      <w:pPr>
        <w:rPr>
          <w:highlight w:val="yellow"/>
        </w:rPr>
      </w:pPr>
      <w:r w:rsidRPr="00AC1E09">
        <w:rPr>
          <w:highlight w:val="yellow"/>
        </w:rPr>
        <w:t>&lt;Beschrijf per maatregel de uitvoeringseisen waar de aannemer rekening mee moet houden</w:t>
      </w:r>
      <w:r>
        <w:rPr>
          <w:highlight w:val="yellow"/>
        </w:rPr>
        <w:t xml:space="preserve">, neem hierin mee: </w:t>
      </w:r>
    </w:p>
    <w:p w14:paraId="59FE3D5D" w14:textId="77777777" w:rsidR="00575369" w:rsidRDefault="00575369" w:rsidP="00575369">
      <w:pPr>
        <w:pStyle w:val="ArcadisListBulletOrange"/>
        <w:rPr>
          <w:highlight w:val="yellow"/>
        </w:rPr>
      </w:pPr>
      <w:r>
        <w:rPr>
          <w:highlight w:val="yellow"/>
        </w:rPr>
        <w:t>Locatie en ruimtelijke verdeling.</w:t>
      </w:r>
    </w:p>
    <w:p w14:paraId="0984FA45" w14:textId="77777777" w:rsidR="00575369" w:rsidRDefault="00575369" w:rsidP="00575369">
      <w:pPr>
        <w:pStyle w:val="ArcadisListBulletOrange"/>
        <w:rPr>
          <w:highlight w:val="yellow"/>
        </w:rPr>
      </w:pPr>
      <w:r>
        <w:rPr>
          <w:highlight w:val="yellow"/>
        </w:rPr>
        <w:t>Projectfasering.</w:t>
      </w:r>
    </w:p>
    <w:p w14:paraId="4D81E89B" w14:textId="77777777" w:rsidR="00575369" w:rsidRDefault="00575369" w:rsidP="00575369">
      <w:pPr>
        <w:pStyle w:val="ArcadisListBulletOrange"/>
        <w:rPr>
          <w:highlight w:val="yellow"/>
        </w:rPr>
      </w:pPr>
      <w:r>
        <w:rPr>
          <w:highlight w:val="yellow"/>
        </w:rPr>
        <w:t>Materiaalgebruik.</w:t>
      </w:r>
    </w:p>
    <w:p w14:paraId="0BC55D5A" w14:textId="77777777" w:rsidR="00575369" w:rsidRDefault="00575369" w:rsidP="00575369">
      <w:pPr>
        <w:pStyle w:val="ArcadisListBulletOrange"/>
        <w:rPr>
          <w:highlight w:val="yellow"/>
        </w:rPr>
      </w:pPr>
      <w:r>
        <w:rPr>
          <w:highlight w:val="yellow"/>
        </w:rPr>
        <w:t>Maatvoering.</w:t>
      </w:r>
    </w:p>
    <w:p w14:paraId="2D9AED69" w14:textId="77777777" w:rsidR="00575369" w:rsidRDefault="00575369" w:rsidP="00575369">
      <w:pPr>
        <w:pStyle w:val="ArcadisListBulletOrange"/>
        <w:rPr>
          <w:highlight w:val="yellow"/>
        </w:rPr>
      </w:pPr>
      <w:r>
        <w:rPr>
          <w:highlight w:val="yellow"/>
        </w:rPr>
        <w:t>Maten invliegopeningen.</w:t>
      </w:r>
    </w:p>
    <w:p w14:paraId="2B9292F6" w14:textId="77777777" w:rsidR="00575369" w:rsidRDefault="00575369" w:rsidP="00575369">
      <w:pPr>
        <w:pStyle w:val="ArcadisListBulletOrange"/>
        <w:rPr>
          <w:highlight w:val="yellow"/>
        </w:rPr>
      </w:pPr>
      <w:r>
        <w:rPr>
          <w:highlight w:val="yellow"/>
        </w:rPr>
        <w:t>Aantal te realiseren verblijfplaatsen.</w:t>
      </w:r>
    </w:p>
    <w:p w14:paraId="311CBB96" w14:textId="77777777" w:rsidR="00575369" w:rsidRDefault="00575369" w:rsidP="00575369">
      <w:pPr>
        <w:pStyle w:val="ArcadisListBulletOrange"/>
        <w:rPr>
          <w:highlight w:val="yellow"/>
        </w:rPr>
      </w:pPr>
      <w:r>
        <w:rPr>
          <w:highlight w:val="yellow"/>
        </w:rPr>
        <w:t>Foto’s/tekeningen als voorbeeld.</w:t>
      </w:r>
    </w:p>
    <w:p w14:paraId="365549A0" w14:textId="5E4D6512" w:rsidR="00575369" w:rsidRDefault="00575369" w:rsidP="00575369">
      <w:r w:rsidRPr="00AC1E09">
        <w:rPr>
          <w:highlight w:val="yellow"/>
        </w:rPr>
        <w:t xml:space="preserve">&lt;Neem het </w:t>
      </w:r>
      <w:proofErr w:type="spellStart"/>
      <w:r w:rsidRPr="00AC1E09">
        <w:rPr>
          <w:highlight w:val="yellow"/>
        </w:rPr>
        <w:t>natuurinclusief</w:t>
      </w:r>
      <w:proofErr w:type="spellEnd"/>
      <w:r w:rsidRPr="00AC1E09">
        <w:rPr>
          <w:highlight w:val="yellow"/>
        </w:rPr>
        <w:t xml:space="preserve"> ontwerp op in de bijlage </w:t>
      </w:r>
      <w:r>
        <w:rPr>
          <w:highlight w:val="yellow"/>
        </w:rPr>
        <w:t>1</w:t>
      </w:r>
      <w:r w:rsidRPr="00AC1E09">
        <w:rPr>
          <w:highlight w:val="yellow"/>
        </w:rPr>
        <w:t>&gt;</w:t>
      </w:r>
    </w:p>
    <w:p w14:paraId="00F65AB1" w14:textId="77777777" w:rsidR="00575369" w:rsidRPr="002E29C2" w:rsidRDefault="00575369" w:rsidP="00575369">
      <w:pPr>
        <w:rPr>
          <w:b/>
          <w:bCs/>
          <w:color w:val="000000" w:themeColor="background2"/>
          <w:sz w:val="28"/>
          <w:szCs w:val="28"/>
        </w:rPr>
      </w:pPr>
      <w:bookmarkStart w:id="228" w:name="_Toc32237252"/>
      <w:bookmarkStart w:id="229" w:name="_Hlk33692465"/>
      <w:r>
        <w:rPr>
          <w:b/>
          <w:bCs/>
          <w:color w:val="000000" w:themeColor="background2"/>
          <w:sz w:val="28"/>
          <w:szCs w:val="28"/>
        </w:rPr>
        <w:t>A</w:t>
      </w:r>
      <w:r w:rsidRPr="002E29C2">
        <w:rPr>
          <w:b/>
          <w:bCs/>
          <w:color w:val="000000" w:themeColor="background2"/>
          <w:sz w:val="28"/>
          <w:szCs w:val="28"/>
        </w:rPr>
        <w:t>anpak bijzondere verblijfsfuncties</w:t>
      </w:r>
      <w:bookmarkEnd w:id="228"/>
    </w:p>
    <w:p w14:paraId="0601EA6F" w14:textId="77777777" w:rsidR="00575369" w:rsidRDefault="00575369" w:rsidP="00575369">
      <w:pPr>
        <w:spacing w:after="0"/>
      </w:pPr>
      <w:r>
        <w:t>Voor een deel van de bijzondere verblijfsfuncties is door middel van een stappenplan een gebiedsgerichte aanpak opgesteld. Het gaat hierbij om de volgende bijzondere verblijfsfuncties:</w:t>
      </w:r>
    </w:p>
    <w:p w14:paraId="128B454C" w14:textId="77777777" w:rsidR="00575369" w:rsidRDefault="00575369" w:rsidP="00575369">
      <w:pPr>
        <w:pStyle w:val="ArcadisListBulletOrange"/>
        <w:numPr>
          <w:ilvl w:val="0"/>
          <w:numId w:val="31"/>
        </w:numPr>
      </w:pPr>
      <w:r>
        <w:t>Kraamkolonies van gewone dwergvleermuis.</w:t>
      </w:r>
    </w:p>
    <w:p w14:paraId="03EE3097" w14:textId="77777777" w:rsidR="00575369" w:rsidRDefault="00575369" w:rsidP="00575369">
      <w:pPr>
        <w:pStyle w:val="ArcadisListBulletOrange"/>
        <w:numPr>
          <w:ilvl w:val="0"/>
          <w:numId w:val="31"/>
        </w:numPr>
      </w:pPr>
      <w:r>
        <w:lastRenderedPageBreak/>
        <w:t xml:space="preserve">Verblijfplaatsen van gewone </w:t>
      </w:r>
      <w:proofErr w:type="spellStart"/>
      <w:r>
        <w:t>grootoorvleermuis</w:t>
      </w:r>
      <w:proofErr w:type="spellEnd"/>
      <w:r>
        <w:t>, kleine dwergvleermuis en laatvlieger.</w:t>
      </w:r>
    </w:p>
    <w:p w14:paraId="63CAB8FF" w14:textId="77777777" w:rsidR="00575369" w:rsidRDefault="00575369" w:rsidP="00575369">
      <w:pPr>
        <w:pStyle w:val="ArcadisListBulletOrange"/>
        <w:numPr>
          <w:ilvl w:val="0"/>
          <w:numId w:val="31"/>
        </w:numPr>
      </w:pPr>
      <w:r>
        <w:t>Kolonie (&gt;10 nesten binnen cirkel van 50 meter of bolwerk) van huismus en gierzwaluw.</w:t>
      </w:r>
    </w:p>
    <w:p w14:paraId="7327FE1C" w14:textId="77777777" w:rsidR="00575369" w:rsidRDefault="00575369" w:rsidP="00575369">
      <w:pPr>
        <w:pStyle w:val="ArcadisListBulletOrange"/>
        <w:numPr>
          <w:ilvl w:val="0"/>
          <w:numId w:val="0"/>
        </w:numPr>
      </w:pPr>
    </w:p>
    <w:p w14:paraId="604C64AB" w14:textId="77777777" w:rsidR="00575369" w:rsidRPr="002E29C2" w:rsidRDefault="00575369" w:rsidP="00575369">
      <w:pPr>
        <w:rPr>
          <w:b/>
          <w:bCs/>
          <w:color w:val="000000" w:themeColor="background2"/>
          <w:sz w:val="32"/>
          <w:szCs w:val="32"/>
        </w:rPr>
      </w:pPr>
      <w:bookmarkStart w:id="230" w:name="_Toc32237253"/>
      <w:r w:rsidRPr="002E29C2">
        <w:rPr>
          <w:b/>
          <w:bCs/>
          <w:color w:val="000000" w:themeColor="background2"/>
          <w:sz w:val="28"/>
          <w:szCs w:val="28"/>
        </w:rPr>
        <w:t>Stappenplan</w:t>
      </w:r>
      <w:bookmarkEnd w:id="230"/>
    </w:p>
    <w:p w14:paraId="6DBECE8F" w14:textId="77777777" w:rsidR="00575369" w:rsidRDefault="00575369" w:rsidP="00575369">
      <w:pPr>
        <w:spacing w:after="0"/>
        <w:rPr>
          <w:b/>
          <w:bCs/>
        </w:rPr>
      </w:pPr>
      <w:r>
        <w:rPr>
          <w:b/>
          <w:bCs/>
        </w:rPr>
        <w:t>STAP 1: Moment van uitvoering werkzaamheden</w:t>
      </w:r>
    </w:p>
    <w:p w14:paraId="4C072701" w14:textId="77777777" w:rsidR="00575369" w:rsidRPr="00392BC4" w:rsidRDefault="00575369" w:rsidP="00575369">
      <w:pPr>
        <w:spacing w:after="0"/>
      </w:pPr>
      <w:r>
        <w:t xml:space="preserve">De werkzaamheden worden ten alle tijden uitgevoerd buiten de gevoelige periode van de betreffende bijzondere verblijfsfunctie. </w:t>
      </w:r>
      <w:bookmarkStart w:id="231" w:name="_Hlk33692518"/>
      <w:bookmarkEnd w:id="229"/>
      <w:r>
        <w:t xml:space="preserve">Daarbij worden de verblijfplaatsen voorafgaande aan de werkzaamheden in de daarvoor geschikte periode ontoegankelijk gemaakt (natuurvrij gemaakt). De werkzaamheden zijn afgerond voorafgaand aan het volgende seizoen met daarin de kwetsbare periode. Als binnen een project aan deze voorwaarden voldaan wordt, volgt </w:t>
      </w:r>
      <w:r>
        <w:rPr>
          <w:b/>
          <w:bCs/>
        </w:rPr>
        <w:t>stap 2</w:t>
      </w:r>
      <w:r>
        <w:t xml:space="preserve">. </w:t>
      </w:r>
    </w:p>
    <w:p w14:paraId="4970304C" w14:textId="77777777" w:rsidR="00575369" w:rsidRDefault="00575369" w:rsidP="00575369">
      <w:pPr>
        <w:spacing w:after="0"/>
      </w:pPr>
    </w:p>
    <w:p w14:paraId="6FF9B2C4" w14:textId="77777777" w:rsidR="00575369" w:rsidRPr="00392BC4" w:rsidRDefault="00575369" w:rsidP="00575369">
      <w:pPr>
        <w:spacing w:after="0"/>
      </w:pPr>
      <w:r>
        <w:t>Wanneer deze voorwaarden niet haalbaar zijn binnen een project, wordt het plan verder uitgewerkt met extra onderbouwing dat wordt voldaan aan de garantie voor een (tijdelijke) alternatieve functionele verblijfplaats.</w:t>
      </w:r>
    </w:p>
    <w:p w14:paraId="594BFD44" w14:textId="77777777" w:rsidR="00575369" w:rsidRPr="00BC7B86" w:rsidRDefault="00575369" w:rsidP="00575369">
      <w:pPr>
        <w:spacing w:after="0"/>
      </w:pPr>
    </w:p>
    <w:p w14:paraId="5340017A" w14:textId="77777777" w:rsidR="00575369" w:rsidRDefault="00575369" w:rsidP="00575369">
      <w:pPr>
        <w:spacing w:after="0"/>
        <w:rPr>
          <w:b/>
          <w:bCs/>
        </w:rPr>
      </w:pPr>
      <w:r>
        <w:rPr>
          <w:b/>
          <w:bCs/>
        </w:rPr>
        <w:t>STAP 2: Mitigatie bijzondere verblijfsfuncties</w:t>
      </w:r>
    </w:p>
    <w:p w14:paraId="01F892EC" w14:textId="77777777" w:rsidR="00A70307" w:rsidRDefault="00575369" w:rsidP="00575369">
      <w:r>
        <w:t xml:space="preserve">Uitgangspunt is dat de bijzondere verblijfsfuncties behouden blijven. Indien dit niet mogelijk is vanwege de voorgenomen ingreep (bijvoorbeeld door sloop/nieuwbouw of verduurzaming), worden vergelijkbare ruimten gecreëerd. In </w:t>
      </w:r>
      <w:bookmarkStart w:id="232" w:name="_Hlk33692561"/>
      <w:bookmarkEnd w:id="231"/>
      <w:r>
        <w:t xml:space="preserve">onderstaande tabel staat per bijzondere verblijfsfunctie één of meerdere toepassingen voor het creëren van alternatieve verblijfplaatsen. </w:t>
      </w:r>
    </w:p>
    <w:p w14:paraId="5985951D" w14:textId="35F137DB" w:rsidR="00575369" w:rsidRDefault="00575369" w:rsidP="00575369">
      <w:r>
        <w:t>De eerste oplossing is preferent. Toepassing van een vervolgnummer dient te worden gemotiveerd als onderbouwing bij het maatwerkplan. Afwijkingen zijn mogelijk en dienen eveneens te worden onderbouwd en gemotiveerd als afdoende functionele oplossing.</w:t>
      </w:r>
    </w:p>
    <w:bookmarkEnd w:id="232"/>
    <w:p w14:paraId="74B653AC" w14:textId="7B5E6B98" w:rsidR="00575369" w:rsidRDefault="00575369" w:rsidP="00575369">
      <w:pPr>
        <w:pStyle w:val="Bijschrift"/>
        <w:keepNext/>
      </w:pPr>
      <w:r>
        <w:t xml:space="preserve">Tabel </w:t>
      </w:r>
      <w:r w:rsidR="00E10572">
        <w:fldChar w:fldCharType="begin"/>
      </w:r>
      <w:r w:rsidR="00E10572">
        <w:instrText xml:space="preserve"> SEQ Tabel \* ARABIC </w:instrText>
      </w:r>
      <w:r w:rsidR="00E10572">
        <w:fldChar w:fldCharType="separate"/>
      </w:r>
      <w:r w:rsidR="00121E4A">
        <w:rPr>
          <w:noProof/>
        </w:rPr>
        <w:t>2</w:t>
      </w:r>
      <w:r w:rsidR="00E10572">
        <w:rPr>
          <w:noProof/>
        </w:rPr>
        <w:fldChar w:fldCharType="end"/>
      </w:r>
      <w:r w:rsidRPr="003C2560">
        <w:t xml:space="preserve"> </w:t>
      </w:r>
      <w:r>
        <w:t>Maatregelen voor alternatieve verblijfplaatsen van enkele bijzondere verblijfsfuncties</w:t>
      </w:r>
    </w:p>
    <w:tbl>
      <w:tblPr>
        <w:tblStyle w:val="Tabelraster"/>
        <w:tblW w:w="0" w:type="auto"/>
        <w:tblLook w:val="04A0" w:firstRow="1" w:lastRow="0" w:firstColumn="1" w:lastColumn="0" w:noHBand="0" w:noVBand="1"/>
      </w:tblPr>
      <w:tblGrid>
        <w:gridCol w:w="2835"/>
        <w:gridCol w:w="6803"/>
      </w:tblGrid>
      <w:tr w:rsidR="00575369" w14:paraId="5436DD07" w14:textId="77777777" w:rsidTr="00672E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11B4DB08" w14:textId="77777777" w:rsidR="00575369" w:rsidRDefault="00575369" w:rsidP="00672E5A">
            <w:bookmarkStart w:id="233" w:name="_Hlk33692566"/>
            <w:r>
              <w:t>Bijzondere verblijfsfunctie</w:t>
            </w:r>
          </w:p>
        </w:tc>
        <w:tc>
          <w:tcPr>
            <w:tcW w:w="6803" w:type="dxa"/>
          </w:tcPr>
          <w:p w14:paraId="62438AF6" w14:textId="77777777" w:rsidR="00575369" w:rsidRDefault="00575369" w:rsidP="00672E5A">
            <w:pPr>
              <w:cnfStyle w:val="100000000000" w:firstRow="1" w:lastRow="0" w:firstColumn="0" w:lastColumn="0" w:oddVBand="0" w:evenVBand="0" w:oddHBand="0" w:evenHBand="0" w:firstRowFirstColumn="0" w:firstRowLastColumn="0" w:lastRowFirstColumn="0" w:lastRowLastColumn="0"/>
            </w:pPr>
            <w:r>
              <w:t>Maatregel alternatieve verblijfplaats</w:t>
            </w:r>
          </w:p>
        </w:tc>
      </w:tr>
      <w:tr w:rsidR="00575369" w14:paraId="5AD3C6C9" w14:textId="77777777" w:rsidTr="00672E5A">
        <w:tc>
          <w:tcPr>
            <w:cnfStyle w:val="001000000000" w:firstRow="0" w:lastRow="0" w:firstColumn="1" w:lastColumn="0" w:oddVBand="0" w:evenVBand="0" w:oddHBand="0" w:evenHBand="0" w:firstRowFirstColumn="0" w:firstRowLastColumn="0" w:lastRowFirstColumn="0" w:lastRowLastColumn="0"/>
            <w:tcW w:w="2835" w:type="dxa"/>
          </w:tcPr>
          <w:p w14:paraId="57CA3154" w14:textId="77777777" w:rsidR="00575369" w:rsidRPr="00BD0786" w:rsidRDefault="00575369" w:rsidP="00672E5A">
            <w:pPr>
              <w:rPr>
                <w:b w:val="0"/>
                <w:bCs/>
              </w:rPr>
            </w:pPr>
            <w:r w:rsidRPr="00BD0786">
              <w:rPr>
                <w:b w:val="0"/>
                <w:bCs/>
              </w:rPr>
              <w:t>Kraamkolonie</w:t>
            </w:r>
            <w:r>
              <w:rPr>
                <w:b w:val="0"/>
                <w:bCs/>
              </w:rPr>
              <w:t>s</w:t>
            </w:r>
          </w:p>
        </w:tc>
        <w:tc>
          <w:tcPr>
            <w:tcW w:w="6803" w:type="dxa"/>
          </w:tcPr>
          <w:p w14:paraId="02D350EA" w14:textId="77777777" w:rsidR="00575369" w:rsidRDefault="00575369" w:rsidP="00575369">
            <w:pPr>
              <w:pStyle w:val="Lijstalinea"/>
              <w:numPr>
                <w:ilvl w:val="1"/>
                <w:numId w:val="32"/>
              </w:numPr>
              <w:spacing w:after="0"/>
              <w:cnfStyle w:val="000000000000" w:firstRow="0" w:lastRow="0" w:firstColumn="0" w:lastColumn="0" w:oddVBand="0" w:evenVBand="0" w:oddHBand="0" w:evenHBand="0" w:firstRowFirstColumn="0" w:firstRowLastColumn="0" w:lastRowFirstColumn="0" w:lastRowLastColumn="0"/>
              <w:rPr>
                <w:bCs/>
              </w:rPr>
            </w:pPr>
            <w:r>
              <w:rPr>
                <w:bCs/>
              </w:rPr>
              <w:t>Vergelijkbaar geveldeel/gebouwdeel dat buiten de werkzaamheden valt toegankelijk maken. Hierbij dient de grootte van de ruimte vergelijkbaar te zijn, de oriëntatie ten opzichte van de zon gelijk te zijn, geen verstoring door bijvoorbeeld licht plaats te vinden op de invliegopeningen en goede aansluiting richting leefgebied (groenvoorzieningen). Voorbeeld: de spouwmuur van de liftschacht wordt niet voorzien van isolatiemateriaal. In deze gevel worden meerdere openingen gemaakt, waarbij de voorwaarden vanuit de Kennisdocumenten wordt gehanteerd voor de invlieghoogte.</w:t>
            </w:r>
          </w:p>
          <w:p w14:paraId="205C5B22" w14:textId="77777777" w:rsidR="00C11065" w:rsidRDefault="00575369" w:rsidP="00C11065">
            <w:pPr>
              <w:pStyle w:val="Lijstalinea"/>
              <w:numPr>
                <w:ilvl w:val="1"/>
                <w:numId w:val="32"/>
              </w:numPr>
              <w:spacing w:after="0"/>
              <w:cnfStyle w:val="000000000000" w:firstRow="0" w:lastRow="0" w:firstColumn="0" w:lastColumn="0" w:oddVBand="0" w:evenVBand="0" w:oddHBand="0" w:evenHBand="0" w:firstRowFirstColumn="0" w:firstRowLastColumn="0" w:lastRowFirstColumn="0" w:lastRowLastColumn="0"/>
              <w:rPr>
                <w:bCs/>
              </w:rPr>
            </w:pPr>
            <w:r w:rsidRPr="00C11065">
              <w:rPr>
                <w:bCs/>
              </w:rPr>
              <w:t>Indien geen gelijk geveldeel met betrekking tot de oriëntatie van de zon beschikbaar is, maar wel aan de andere eisen voldoet, wordt deze gevel toegankelijk gemaakt. De andere voorwaarden zoals bij alternatief 1 blijven gelden.</w:t>
            </w:r>
          </w:p>
          <w:p w14:paraId="48278753" w14:textId="77777777" w:rsidR="00C11065" w:rsidRPr="00E10572" w:rsidRDefault="00575369" w:rsidP="00672E5A">
            <w:pPr>
              <w:pStyle w:val="Lijstalinea"/>
              <w:numPr>
                <w:ilvl w:val="1"/>
                <w:numId w:val="32"/>
              </w:numPr>
              <w:spacing w:after="0"/>
              <w:cnfStyle w:val="000000000000" w:firstRow="0" w:lastRow="0" w:firstColumn="0" w:lastColumn="0" w:oddVBand="0" w:evenVBand="0" w:oddHBand="0" w:evenHBand="0" w:firstRowFirstColumn="0" w:firstRowLastColumn="0" w:lastRowFirstColumn="0" w:lastRowLastColumn="0"/>
              <w:rPr>
                <w:bCs/>
              </w:rPr>
            </w:pPr>
            <w:r w:rsidRPr="007B1CF5">
              <w:t xml:space="preserve">Voor kraamgroepen laatvlieger en gewone </w:t>
            </w:r>
            <w:proofErr w:type="spellStart"/>
            <w:r w:rsidRPr="007B1CF5">
              <w:t>grootoorvleermuis</w:t>
            </w:r>
            <w:proofErr w:type="spellEnd"/>
            <w:r w:rsidRPr="007B1CF5">
              <w:t xml:space="preserve"> dient een functionele oplossing te worden geïntegreerd in de constructie van</w:t>
            </w:r>
            <w:r>
              <w:t xml:space="preserve"> </w:t>
            </w:r>
            <w:r w:rsidRPr="007B1CF5">
              <w:t>het gebouw</w:t>
            </w:r>
            <w:r w:rsidRPr="00E10572">
              <w:t>. Denk aan aangepaste gevelbekleding, loze spouwmuurruimten, loze zolderruimten etc.</w:t>
            </w:r>
          </w:p>
          <w:p w14:paraId="12C9EE8B" w14:textId="1FFE16D2" w:rsidR="00575369" w:rsidRPr="00E10572" w:rsidRDefault="00575369" w:rsidP="00672E5A">
            <w:pPr>
              <w:pStyle w:val="Lijstalinea"/>
              <w:numPr>
                <w:ilvl w:val="1"/>
                <w:numId w:val="32"/>
              </w:numPr>
              <w:spacing w:after="0"/>
              <w:cnfStyle w:val="000000000000" w:firstRow="0" w:lastRow="0" w:firstColumn="0" w:lastColumn="0" w:oddVBand="0" w:evenVBand="0" w:oddHBand="0" w:evenHBand="0" w:firstRowFirstColumn="0" w:firstRowLastColumn="0" w:lastRowFirstColumn="0" w:lastRowLastColumn="0"/>
              <w:rPr>
                <w:bCs/>
              </w:rPr>
            </w:pPr>
            <w:r w:rsidRPr="00E10572">
              <w:t>Bij een kraamkolonie ≤25 van gewone dwergvleermuis wordt één prefab functionele voorziening op de locatie van de bijzondere verblijfplaats ingemetseld. Bij een kraamkolonie gewone dwergvleermuis met meer dan 25 dieren worden minimaal 2 kraamkasten op de locatie van de bijzondere verblijfplaats aan elkaar gekoppeld en ingemetseld.</w:t>
            </w:r>
            <w:r w:rsidR="001F1477" w:rsidRPr="00E10572">
              <w:t xml:space="preserve"> Hierbij wordt tevens de taakstelling berekening voor bijzondere verblijfplaatsen uit het SMP toegepast.</w:t>
            </w:r>
          </w:p>
          <w:p w14:paraId="67D11306" w14:textId="77777777" w:rsidR="00575369" w:rsidRPr="007B1CF5" w:rsidRDefault="00575369" w:rsidP="00672E5A">
            <w:pPr>
              <w:ind w:left="0"/>
              <w:cnfStyle w:val="000000000000" w:firstRow="0" w:lastRow="0" w:firstColumn="0" w:lastColumn="0" w:oddVBand="0" w:evenVBand="0" w:oddHBand="0" w:evenHBand="0" w:firstRowFirstColumn="0" w:firstRowLastColumn="0" w:lastRowFirstColumn="0" w:lastRowLastColumn="0"/>
              <w:rPr>
                <w:bCs/>
              </w:rPr>
            </w:pPr>
          </w:p>
        </w:tc>
      </w:tr>
      <w:tr w:rsidR="00575369" w14:paraId="1E29A93A" w14:textId="77777777" w:rsidTr="00672E5A">
        <w:tc>
          <w:tcPr>
            <w:cnfStyle w:val="001000000000" w:firstRow="0" w:lastRow="0" w:firstColumn="1" w:lastColumn="0" w:oddVBand="0" w:evenVBand="0" w:oddHBand="0" w:evenHBand="0" w:firstRowFirstColumn="0" w:firstRowLastColumn="0" w:lastRowFirstColumn="0" w:lastRowLastColumn="0"/>
            <w:tcW w:w="2835" w:type="dxa"/>
          </w:tcPr>
          <w:p w14:paraId="097E05A8" w14:textId="77777777" w:rsidR="00575369" w:rsidRPr="00BD0786" w:rsidRDefault="00575369" w:rsidP="00672E5A">
            <w:pPr>
              <w:rPr>
                <w:b w:val="0"/>
                <w:bCs/>
              </w:rPr>
            </w:pPr>
            <w:r w:rsidRPr="00BD0786">
              <w:rPr>
                <w:b w:val="0"/>
                <w:bCs/>
              </w:rPr>
              <w:t xml:space="preserve">Verblijfplaats gewone </w:t>
            </w:r>
            <w:proofErr w:type="spellStart"/>
            <w:r w:rsidRPr="00BD0786">
              <w:rPr>
                <w:b w:val="0"/>
                <w:bCs/>
              </w:rPr>
              <w:t>grootoorvleermuis</w:t>
            </w:r>
            <w:proofErr w:type="spellEnd"/>
            <w:r w:rsidRPr="00BD0786">
              <w:rPr>
                <w:b w:val="0"/>
                <w:bCs/>
              </w:rPr>
              <w:t xml:space="preserve"> / laatvlieger</w:t>
            </w:r>
            <w:r>
              <w:rPr>
                <w:b w:val="0"/>
                <w:bCs/>
              </w:rPr>
              <w:t xml:space="preserve"> / kleine dwergvleermuis</w:t>
            </w:r>
          </w:p>
        </w:tc>
        <w:tc>
          <w:tcPr>
            <w:tcW w:w="6803" w:type="dxa"/>
          </w:tcPr>
          <w:p w14:paraId="42ABC271" w14:textId="77777777" w:rsidR="00575369" w:rsidRPr="00F570B1" w:rsidRDefault="00575369" w:rsidP="00575369">
            <w:pPr>
              <w:pStyle w:val="ArcadisListNumberOrange"/>
              <w:numPr>
                <w:ilvl w:val="0"/>
                <w:numId w:val="33"/>
              </w:numPr>
              <w:ind w:left="567"/>
              <w:cnfStyle w:val="000000000000" w:firstRow="0" w:lastRow="0" w:firstColumn="0" w:lastColumn="0" w:oddVBand="0" w:evenVBand="0" w:oddHBand="0" w:evenHBand="0" w:firstRowFirstColumn="0" w:firstRowLastColumn="0" w:lastRowFirstColumn="0" w:lastRowLastColumn="0"/>
            </w:pPr>
            <w:r w:rsidRPr="00F570B1">
              <w:t xml:space="preserve">Vergelijkbare geveldeel toegankelijk maken die buiten de werkzaamheden valt. Hierbij dient de grootte van de ruimte vergelijkbaar te zijn, de oriëntatie ten opzichte van de zon gelijk te zijn, </w:t>
            </w:r>
            <w:r>
              <w:t xml:space="preserve">dient </w:t>
            </w:r>
            <w:r w:rsidRPr="00F570B1">
              <w:t xml:space="preserve">geen verstoring door bijvoorbeeld licht plaats te vinden op de invliegopeningen en </w:t>
            </w:r>
            <w:r>
              <w:t xml:space="preserve">dient </w:t>
            </w:r>
            <w:r w:rsidRPr="00F570B1">
              <w:t>goede aansluiting richting leefgebied (groenvoorzieningen)</w:t>
            </w:r>
            <w:r>
              <w:t xml:space="preserve"> te zijn</w:t>
            </w:r>
            <w:r w:rsidRPr="00F570B1">
              <w:t xml:space="preserve">. Voorbeeld: de spouwmuur van de liftschacht wordt niet voorzien van isolatiemateriaal. In deze gevel worden meerdere openingen gemaakt, </w:t>
            </w:r>
            <w:r w:rsidRPr="00F570B1">
              <w:lastRenderedPageBreak/>
              <w:t>waarbij de voorwaarden vanuit het Kennisdocument Gewone dwergvleermuis wordt gehanteerd voor de invlieghoogt</w:t>
            </w:r>
            <w:r>
              <w:t>e.</w:t>
            </w:r>
          </w:p>
          <w:p w14:paraId="524F3CAC" w14:textId="77777777" w:rsidR="00575369" w:rsidRDefault="00575369" w:rsidP="00575369">
            <w:pPr>
              <w:pStyle w:val="ArcadisListNumberOrange"/>
              <w:numPr>
                <w:ilvl w:val="0"/>
                <w:numId w:val="33"/>
              </w:numPr>
              <w:ind w:left="567"/>
              <w:cnfStyle w:val="000000000000" w:firstRow="0" w:lastRow="0" w:firstColumn="0" w:lastColumn="0" w:oddVBand="0" w:evenVBand="0" w:oddHBand="0" w:evenHBand="0" w:firstRowFirstColumn="0" w:firstRowLastColumn="0" w:lastRowFirstColumn="0" w:lastRowLastColumn="0"/>
            </w:pPr>
            <w:r>
              <w:t>Indien geen gelijk geveldeel met betrekking tot de oriëntatie van de zon beschikbaar is, maar wel aan de andere eisen voldoet, wordt deze gevel toegankelijk gemaakt. De andere voorwaarden zoals bij alternatief 1 blijven gelden.</w:t>
            </w:r>
          </w:p>
          <w:p w14:paraId="44D7613C" w14:textId="77777777" w:rsidR="00575369" w:rsidRDefault="00575369" w:rsidP="00672E5A">
            <w:pPr>
              <w:pStyle w:val="ArcadisListNumberOrange"/>
              <w:numPr>
                <w:ilvl w:val="0"/>
                <w:numId w:val="0"/>
              </w:numPr>
              <w:ind w:left="567"/>
              <w:cnfStyle w:val="000000000000" w:firstRow="0" w:lastRow="0" w:firstColumn="0" w:lastColumn="0" w:oddVBand="0" w:evenVBand="0" w:oddHBand="0" w:evenHBand="0" w:firstRowFirstColumn="0" w:firstRowLastColumn="0" w:lastRowFirstColumn="0" w:lastRowLastColumn="0"/>
            </w:pPr>
          </w:p>
          <w:p w14:paraId="15BA10F8" w14:textId="77777777" w:rsidR="00575369" w:rsidRPr="00BB2AA9" w:rsidRDefault="00575369" w:rsidP="00672E5A">
            <w:pPr>
              <w:pStyle w:val="ArcadisListNumberOrange"/>
              <w:numPr>
                <w:ilvl w:val="0"/>
                <w:numId w:val="0"/>
              </w:numPr>
              <w:ind w:left="567"/>
              <w:cnfStyle w:val="000000000000" w:firstRow="0" w:lastRow="0" w:firstColumn="0" w:lastColumn="0" w:oddVBand="0" w:evenVBand="0" w:oddHBand="0" w:evenHBand="0" w:firstRowFirstColumn="0" w:firstRowLastColumn="0" w:lastRowFirstColumn="0" w:lastRowLastColumn="0"/>
            </w:pPr>
            <w:r>
              <w:rPr>
                <w:bCs/>
              </w:rPr>
              <w:t xml:space="preserve">Voor deze soorten zijn de meeste prefab inbouw kasten niet voldoende effectief bewezen. </w:t>
            </w:r>
          </w:p>
        </w:tc>
      </w:tr>
      <w:tr w:rsidR="00575369" w14:paraId="0979B499" w14:textId="77777777" w:rsidTr="00672E5A">
        <w:tc>
          <w:tcPr>
            <w:cnfStyle w:val="001000000000" w:firstRow="0" w:lastRow="0" w:firstColumn="1" w:lastColumn="0" w:oddVBand="0" w:evenVBand="0" w:oddHBand="0" w:evenHBand="0" w:firstRowFirstColumn="0" w:firstRowLastColumn="0" w:lastRowFirstColumn="0" w:lastRowLastColumn="0"/>
            <w:tcW w:w="2835" w:type="dxa"/>
          </w:tcPr>
          <w:p w14:paraId="3F4DD336" w14:textId="77777777" w:rsidR="00575369" w:rsidRPr="00BD0786" w:rsidRDefault="00575369" w:rsidP="00672E5A">
            <w:pPr>
              <w:rPr>
                <w:b w:val="0"/>
                <w:bCs/>
              </w:rPr>
            </w:pPr>
            <w:r w:rsidRPr="00BD0786">
              <w:rPr>
                <w:b w:val="0"/>
                <w:bCs/>
              </w:rPr>
              <w:lastRenderedPageBreak/>
              <w:t xml:space="preserve">Kolonie </w:t>
            </w:r>
            <w:r>
              <w:rPr>
                <w:b w:val="0"/>
                <w:bCs/>
              </w:rPr>
              <w:t xml:space="preserve">en bolwerk </w:t>
            </w:r>
            <w:r w:rsidRPr="00BD0786">
              <w:rPr>
                <w:b w:val="0"/>
                <w:bCs/>
              </w:rPr>
              <w:t xml:space="preserve">huismus </w:t>
            </w:r>
          </w:p>
        </w:tc>
        <w:tc>
          <w:tcPr>
            <w:tcW w:w="6803" w:type="dxa"/>
          </w:tcPr>
          <w:p w14:paraId="27ACA0DA" w14:textId="77777777" w:rsidR="00575369" w:rsidRPr="00E10572" w:rsidRDefault="00575369" w:rsidP="00575369">
            <w:pPr>
              <w:pStyle w:val="ArcadisListNumberOrange"/>
              <w:numPr>
                <w:ilvl w:val="0"/>
                <w:numId w:val="34"/>
              </w:numPr>
              <w:ind w:left="567"/>
              <w:cnfStyle w:val="000000000000" w:firstRow="0" w:lastRow="0" w:firstColumn="0" w:lastColumn="0" w:oddVBand="0" w:evenVBand="0" w:oddHBand="0" w:evenHBand="0" w:firstRowFirstColumn="0" w:firstRowLastColumn="0" w:lastRowFirstColumn="0" w:lastRowLastColumn="0"/>
            </w:pPr>
            <w:r w:rsidRPr="00E10572">
              <w:t>De werkzaamheden aan alle woningen binnen dit complex worden op dezelfde manier uitgevoerd. Bij iedere woning wordt de ruimten onder minimaal twee pannenrijen over de gehele lengte toegankelijk gemaakt, zowel aan de voor- als aan de achterzijde van de woning. Daarbij is de ruimte tussen twee pannenlatten in zijn geheel vrij (geen balken ten behoeve van de dakgoot). Daarnaast worden golvende pannen gebruikt die aan de achterzijde open zijn, waardoor de dieren zich naar de volgende pannenrij kunnen verplaatsen. De pannenlatten worden om de twee meter onderbroken door een opening van vier cm ter hoogte van de bolling van een dakpan. Dit ter bevordering van het toegankelijk worden van de ruimte onder de dakpannen. Indien de dakplaten glad zijn, wordt EPDM-folie aangebracht. Dit zorgt voor een ruw oppervlak waarop de dieren grip hebben.</w:t>
            </w:r>
          </w:p>
          <w:p w14:paraId="24A383B1" w14:textId="36AD8315" w:rsidR="00575369" w:rsidRPr="00E10572" w:rsidRDefault="00575369" w:rsidP="00575369">
            <w:pPr>
              <w:pStyle w:val="ArcadisListNumberOrange"/>
              <w:numPr>
                <w:ilvl w:val="0"/>
                <w:numId w:val="34"/>
              </w:numPr>
              <w:ind w:left="567"/>
              <w:cnfStyle w:val="000000000000" w:firstRow="0" w:lastRow="0" w:firstColumn="0" w:lastColumn="0" w:oddVBand="0" w:evenVBand="0" w:oddHBand="0" w:evenHBand="0" w:firstRowFirstColumn="0" w:firstRowLastColumn="0" w:lastRowFirstColumn="0" w:lastRowLastColumn="0"/>
            </w:pPr>
            <w:r w:rsidRPr="00E10572">
              <w:t>Het aantal vastgestelde recent in gebruik zijnde (aanwezigheid organisch materiaal en vers nestmateriaal) nesten bij visuele inspectie dient met oplossingen in dakrand, overstek of met behulp van prefab inbouwneststenen te worden ingevuld. (Het aantal nesten bij inspectie is altijd hoger dan het daadwerkelijk aantal nesten wat in een seizoen in gebruik is)</w:t>
            </w:r>
            <w:r w:rsidR="001F1477" w:rsidRPr="00E10572">
              <w:t>. De taakstelling berekening zoals in het SMP opgenomen dient te worden toegepast.</w:t>
            </w:r>
          </w:p>
          <w:p w14:paraId="2FFFF57E" w14:textId="77777777" w:rsidR="00575369" w:rsidRPr="00E10572" w:rsidRDefault="00575369" w:rsidP="00672E5A">
            <w:pPr>
              <w:pStyle w:val="ArcadisListNumberOrange"/>
              <w:numPr>
                <w:ilvl w:val="0"/>
                <w:numId w:val="0"/>
              </w:numPr>
              <w:ind w:left="567"/>
              <w:cnfStyle w:val="000000000000" w:firstRow="0" w:lastRow="0" w:firstColumn="0" w:lastColumn="0" w:oddVBand="0" w:evenVBand="0" w:oddHBand="0" w:evenHBand="0" w:firstRowFirstColumn="0" w:firstRowLastColumn="0" w:lastRowFirstColumn="0" w:lastRowLastColumn="0"/>
            </w:pPr>
          </w:p>
        </w:tc>
      </w:tr>
      <w:tr w:rsidR="00575369" w14:paraId="1F2D2E78" w14:textId="77777777" w:rsidTr="00672E5A">
        <w:tc>
          <w:tcPr>
            <w:cnfStyle w:val="001000000000" w:firstRow="0" w:lastRow="0" w:firstColumn="1" w:lastColumn="0" w:oddVBand="0" w:evenVBand="0" w:oddHBand="0" w:evenHBand="0" w:firstRowFirstColumn="0" w:firstRowLastColumn="0" w:lastRowFirstColumn="0" w:lastRowLastColumn="0"/>
            <w:tcW w:w="2835" w:type="dxa"/>
          </w:tcPr>
          <w:p w14:paraId="1D12128C" w14:textId="77777777" w:rsidR="00575369" w:rsidRPr="00BD0786" w:rsidRDefault="00575369" w:rsidP="00672E5A">
            <w:pPr>
              <w:rPr>
                <w:b w:val="0"/>
                <w:bCs/>
              </w:rPr>
            </w:pPr>
            <w:r w:rsidRPr="00BD0786">
              <w:rPr>
                <w:b w:val="0"/>
                <w:bCs/>
              </w:rPr>
              <w:t>Kolonie gierzwaluw</w:t>
            </w:r>
          </w:p>
        </w:tc>
        <w:tc>
          <w:tcPr>
            <w:tcW w:w="6803" w:type="dxa"/>
          </w:tcPr>
          <w:p w14:paraId="595E4AD7" w14:textId="77777777" w:rsidR="00575369" w:rsidRPr="00E10572" w:rsidRDefault="00575369" w:rsidP="00575369">
            <w:pPr>
              <w:pStyle w:val="ArcadisListNumberOrange"/>
              <w:numPr>
                <w:ilvl w:val="0"/>
                <w:numId w:val="35"/>
              </w:numPr>
              <w:ind w:left="567"/>
              <w:cnfStyle w:val="000000000000" w:firstRow="0" w:lastRow="0" w:firstColumn="0" w:lastColumn="0" w:oddVBand="0" w:evenVBand="0" w:oddHBand="0" w:evenHBand="0" w:firstRowFirstColumn="0" w:firstRowLastColumn="0" w:lastRowFirstColumn="0" w:lastRowLastColumn="0"/>
            </w:pPr>
            <w:r w:rsidRPr="00E10572">
              <w:t>De geschiktheid wordt 100% behouden door de werkzaamheden hierop af te stemmen. Daar bovenop wordt de taakstelling aangevuld zodat er 1,5 x het aantal nestenplekken dat tijdens de visuele inspectie aangetroffen is wordt geïntegreerd om de flexibiliteit van de kolonie te kunnen garanderen.</w:t>
            </w:r>
          </w:p>
          <w:p w14:paraId="116A0CF9" w14:textId="0606455E" w:rsidR="00575369" w:rsidRPr="00E10572" w:rsidRDefault="00575369" w:rsidP="00575369">
            <w:pPr>
              <w:pStyle w:val="ArcadisListNumberOrange"/>
              <w:numPr>
                <w:ilvl w:val="0"/>
                <w:numId w:val="35"/>
              </w:numPr>
              <w:ind w:left="567"/>
              <w:cnfStyle w:val="000000000000" w:firstRow="0" w:lastRow="0" w:firstColumn="0" w:lastColumn="0" w:oddVBand="0" w:evenVBand="0" w:oddHBand="0" w:evenHBand="0" w:firstRowFirstColumn="0" w:firstRowLastColumn="0" w:lastRowFirstColumn="0" w:lastRowLastColumn="0"/>
            </w:pPr>
            <w:r w:rsidRPr="00E10572">
              <w:t xml:space="preserve">Langs de randen van de daken worden maatwerkverblijfsvoorzieningen gerealiseerd </w:t>
            </w:r>
            <w:r w:rsidR="001F1477" w:rsidRPr="00E10572">
              <w:t>vergelijkbaar t</w:t>
            </w:r>
            <w:r w:rsidRPr="00E10572">
              <w:t>en opzichte van het tijdens de visuele inspectie vastgestelde aantal nestplekken.</w:t>
            </w:r>
            <w:r w:rsidR="001F1477" w:rsidRPr="00E10572">
              <w:t xml:space="preserve"> De taakstelling berekening zoals in het SMP opgenomen dient te worden toegepast.</w:t>
            </w:r>
            <w:r w:rsidRPr="00E10572">
              <w:t xml:space="preserve"> Mogelijk locaties zijn:</w:t>
            </w:r>
          </w:p>
          <w:p w14:paraId="2C807164" w14:textId="77777777" w:rsidR="00575369" w:rsidRPr="00E10572" w:rsidRDefault="00575369" w:rsidP="00575369">
            <w:pPr>
              <w:pStyle w:val="ArcadisListBulletOrange"/>
              <w:numPr>
                <w:ilvl w:val="0"/>
                <w:numId w:val="31"/>
              </w:numPr>
              <w:ind w:left="851"/>
              <w:cnfStyle w:val="000000000000" w:firstRow="0" w:lastRow="0" w:firstColumn="0" w:lastColumn="0" w:oddVBand="0" w:evenVBand="0" w:oddHBand="0" w:evenHBand="0" w:firstRowFirstColumn="0" w:firstRowLastColumn="0" w:lastRowFirstColumn="0" w:lastRowLastColumn="0"/>
            </w:pPr>
            <w:r w:rsidRPr="00E10572">
              <w:t xml:space="preserve">In </w:t>
            </w:r>
            <w:proofErr w:type="spellStart"/>
            <w:r w:rsidRPr="00E10572">
              <w:t>dakoverstek</w:t>
            </w:r>
            <w:proofErr w:type="spellEnd"/>
            <w:r w:rsidRPr="00E10572">
              <w:t xml:space="preserve"> op kopgevels;</w:t>
            </w:r>
          </w:p>
          <w:p w14:paraId="568AE75D" w14:textId="77777777" w:rsidR="00575369" w:rsidRPr="00E10572" w:rsidRDefault="00575369" w:rsidP="00575369">
            <w:pPr>
              <w:pStyle w:val="ArcadisListBulletOrange"/>
              <w:numPr>
                <w:ilvl w:val="0"/>
                <w:numId w:val="31"/>
              </w:numPr>
              <w:ind w:left="851"/>
              <w:cnfStyle w:val="000000000000" w:firstRow="0" w:lastRow="0" w:firstColumn="0" w:lastColumn="0" w:oddVBand="0" w:evenVBand="0" w:oddHBand="0" w:evenHBand="0" w:firstRowFirstColumn="0" w:firstRowLastColumn="0" w:lastRowFirstColumn="0" w:lastRowLastColumn="0"/>
            </w:pPr>
            <w:r w:rsidRPr="00E10572">
              <w:t>In verhoogde dakranden onder de dakgoot (voor- en achtergevels);</w:t>
            </w:r>
          </w:p>
          <w:p w14:paraId="29DAB30D" w14:textId="77777777" w:rsidR="00575369" w:rsidRPr="00E10572" w:rsidRDefault="00575369" w:rsidP="00575369">
            <w:pPr>
              <w:pStyle w:val="ArcadisListBulletOrange"/>
              <w:numPr>
                <w:ilvl w:val="0"/>
                <w:numId w:val="31"/>
              </w:numPr>
              <w:ind w:left="851"/>
              <w:cnfStyle w:val="000000000000" w:firstRow="0" w:lastRow="0" w:firstColumn="0" w:lastColumn="0" w:oddVBand="0" w:evenVBand="0" w:oddHBand="0" w:evenHBand="0" w:firstRowFirstColumn="0" w:firstRowLastColumn="0" w:lastRowFirstColumn="0" w:lastRowLastColumn="0"/>
            </w:pPr>
            <w:r w:rsidRPr="00E10572">
              <w:t>Eventuele andere ongebruikte ruimten.</w:t>
            </w:r>
          </w:p>
          <w:p w14:paraId="4613D283" w14:textId="77777777" w:rsidR="00575369" w:rsidRPr="00E10572" w:rsidRDefault="00575369" w:rsidP="00672E5A">
            <w:pPr>
              <w:ind w:left="567"/>
              <w:cnfStyle w:val="000000000000" w:firstRow="0" w:lastRow="0" w:firstColumn="0" w:lastColumn="0" w:oddVBand="0" w:evenVBand="0" w:oddHBand="0" w:evenHBand="0" w:firstRowFirstColumn="0" w:firstRowLastColumn="0" w:lastRowFirstColumn="0" w:lastRowLastColumn="0"/>
            </w:pPr>
            <w:r w:rsidRPr="00E10572">
              <w:t>Hiervoor worden de voorwaarden vanuit het Kennisdocument Gierzwaluw of andere aangetoond functionerende verblijven gehanteerd (met betrekking tot locatie en grootte invliegopening, oriëntatie zon etc.).</w:t>
            </w:r>
          </w:p>
          <w:p w14:paraId="017FCECD" w14:textId="77777777" w:rsidR="00575369" w:rsidRPr="00E10572" w:rsidRDefault="00575369" w:rsidP="00672E5A">
            <w:pPr>
              <w:pStyle w:val="ArcadisListNumberOrange"/>
              <w:numPr>
                <w:ilvl w:val="0"/>
                <w:numId w:val="0"/>
              </w:numPr>
              <w:ind w:left="284" w:hanging="284"/>
              <w:cnfStyle w:val="000000000000" w:firstRow="0" w:lastRow="0" w:firstColumn="0" w:lastColumn="0" w:oddVBand="0" w:evenVBand="0" w:oddHBand="0" w:evenHBand="0" w:firstRowFirstColumn="0" w:firstRowLastColumn="0" w:lastRowFirstColumn="0" w:lastRowLastColumn="0"/>
              <w:rPr>
                <w:bCs/>
              </w:rPr>
            </w:pPr>
          </w:p>
        </w:tc>
      </w:tr>
      <w:bookmarkEnd w:id="233"/>
    </w:tbl>
    <w:p w14:paraId="235C7A94" w14:textId="77777777" w:rsidR="00575369" w:rsidRDefault="00575369" w:rsidP="00575369"/>
    <w:p w14:paraId="2DD73B99" w14:textId="77777777" w:rsidR="00575369" w:rsidRDefault="00575369" w:rsidP="00575369">
      <w:pPr>
        <w:pStyle w:val="Kop2"/>
      </w:pPr>
      <w:bookmarkStart w:id="234" w:name="_Toc6932738"/>
      <w:bookmarkStart w:id="235" w:name="_Toc7698246"/>
      <w:bookmarkStart w:id="236" w:name="_Toc7702479"/>
      <w:bookmarkStart w:id="237" w:name="_Toc11834334"/>
      <w:bookmarkStart w:id="238" w:name="_Toc16748589"/>
      <w:bookmarkStart w:id="239" w:name="_Toc17804730"/>
      <w:bookmarkStart w:id="240" w:name="_Toc43362241"/>
      <w:bookmarkStart w:id="241" w:name="_Toc64547505"/>
      <w:r>
        <w:t>Salderingsboekhouding</w:t>
      </w:r>
      <w:bookmarkEnd w:id="234"/>
      <w:bookmarkEnd w:id="235"/>
      <w:bookmarkEnd w:id="236"/>
      <w:bookmarkEnd w:id="237"/>
      <w:bookmarkEnd w:id="238"/>
      <w:bookmarkEnd w:id="239"/>
      <w:r>
        <w:t xml:space="preserve"> terugkoppeling</w:t>
      </w:r>
      <w:bookmarkEnd w:id="240"/>
      <w:bookmarkEnd w:id="241"/>
    </w:p>
    <w:p w14:paraId="351624C7" w14:textId="77777777" w:rsidR="00575369" w:rsidRDefault="00575369" w:rsidP="00575369">
      <w:pPr>
        <w:rPr>
          <w:highlight w:val="yellow"/>
        </w:rPr>
      </w:pPr>
      <w:r>
        <w:rPr>
          <w:highlight w:val="yellow"/>
        </w:rPr>
        <w:t>&lt;</w:t>
      </w:r>
      <w:r w:rsidRPr="002F77AD">
        <w:rPr>
          <w:highlight w:val="yellow"/>
        </w:rPr>
        <w:t>Benoem kort per soort(groep) hoeveel verblijfplaatsen</w:t>
      </w:r>
      <w:r>
        <w:rPr>
          <w:highlight w:val="yellow"/>
        </w:rPr>
        <w:t xml:space="preserve"> en</w:t>
      </w:r>
      <w:r w:rsidRPr="002F77AD">
        <w:rPr>
          <w:highlight w:val="yellow"/>
        </w:rPr>
        <w:t xml:space="preserve"> </w:t>
      </w:r>
      <w:r>
        <w:rPr>
          <w:highlight w:val="yellow"/>
        </w:rPr>
        <w:t>met verblijfsfunctie er</w:t>
      </w:r>
      <w:r w:rsidRPr="002F77AD">
        <w:rPr>
          <w:highlight w:val="yellow"/>
        </w:rPr>
        <w:t xml:space="preserve"> gerealiseerd worden met bovenstaande maatregelen</w:t>
      </w:r>
      <w:r w:rsidRPr="005B7031">
        <w:rPr>
          <w:highlight w:val="yellow"/>
        </w:rPr>
        <w:t>.</w:t>
      </w:r>
    </w:p>
    <w:p w14:paraId="2D8DAD5D" w14:textId="7D03B88E" w:rsidR="00575369" w:rsidRDefault="00575369" w:rsidP="00575369">
      <w:r w:rsidRPr="00E56583">
        <w:t xml:space="preserve">Indien het aantal gerealiseerde verblijven hoger is dan de </w:t>
      </w:r>
      <w:r w:rsidR="00BD2696">
        <w:t xml:space="preserve">toegewezen </w:t>
      </w:r>
      <w:r w:rsidRPr="00E56583">
        <w:t xml:space="preserve">taakstelling, levert dit een </w:t>
      </w:r>
      <w:r>
        <w:t>plus</w:t>
      </w:r>
      <w:r w:rsidRPr="00E56583">
        <w:t xml:space="preserve"> op waardoor het mogelijk is dat er in de toekomst op een andere plek binnen het salderingsgebied minder verblijven gemaakt kunnen worden. </w:t>
      </w:r>
      <w:r>
        <w:t>D</w:t>
      </w:r>
      <w:r w:rsidRPr="00E56583">
        <w:t>oor technische omstandigheden of omdat het object bijvoorbeeld een monumentale of andere</w:t>
      </w:r>
      <w:r>
        <w:t xml:space="preserve"> cultuurhistorische status heeft, kan het zijn dat er voor een soort of functie geen of te weinig verblijfplaatsen </w:t>
      </w:r>
      <w:r>
        <w:lastRenderedPageBreak/>
        <w:t>geïntegreerd kunnen worden. In dat geval kan met instemming van de stadsecoloog besloten worden om een deel van de taakstelling als min in de boekhouding op te nemen. Deze min zal dan in een ander project binnen het salderingsgebied moeten worden gecompenseerd om de balans te behouden.</w:t>
      </w:r>
    </w:p>
    <w:p w14:paraId="2F409A6C" w14:textId="70CD75A4" w:rsidR="00575369" w:rsidRDefault="00575369" w:rsidP="00575369">
      <w:pPr>
        <w:pStyle w:val="ArcadisListBulletOrange"/>
        <w:numPr>
          <w:ilvl w:val="0"/>
          <w:numId w:val="0"/>
        </w:numPr>
      </w:pPr>
      <w:r w:rsidRPr="00E56583">
        <w:rPr>
          <w:highlight w:val="yellow"/>
        </w:rPr>
        <w:t>Invoegen</w:t>
      </w:r>
      <w:r>
        <w:rPr>
          <w:highlight w:val="yellow"/>
        </w:rPr>
        <w:t>:</w:t>
      </w:r>
      <w:r w:rsidRPr="00E56583">
        <w:rPr>
          <w:highlight w:val="yellow"/>
        </w:rPr>
        <w:t xml:space="preserve"> vul onderstaande tabel aan en neem op in het uitvoeringsplan</w:t>
      </w:r>
      <w:r>
        <w:rPr>
          <w:highlight w:val="yellow"/>
        </w:rPr>
        <w:t xml:space="preserve">. Bij oplevering van het logboek bij de eindoplevering en </w:t>
      </w:r>
      <w:r w:rsidR="004F4DA2">
        <w:rPr>
          <w:highlight w:val="yellow"/>
        </w:rPr>
        <w:t>gereed verklaring</w:t>
      </w:r>
      <w:r>
        <w:rPr>
          <w:highlight w:val="yellow"/>
        </w:rPr>
        <w:t xml:space="preserve"> van de maatregelen, dient deze tabel ook compleet te worden gemaakt en aan de stadsecoloog worden opgeleverd.</w:t>
      </w:r>
      <w:r>
        <w:br/>
      </w:r>
    </w:p>
    <w:p w14:paraId="5C70E3F5" w14:textId="07EE2535" w:rsidR="00575369" w:rsidRDefault="00575369" w:rsidP="00575369">
      <w:pPr>
        <w:pStyle w:val="Bijschrift"/>
        <w:keepNext/>
      </w:pPr>
      <w:r>
        <w:t xml:space="preserve">Tabel </w:t>
      </w:r>
      <w:r w:rsidR="00E10572">
        <w:fldChar w:fldCharType="begin"/>
      </w:r>
      <w:r w:rsidR="00E10572">
        <w:instrText xml:space="preserve"> SEQ Tabel \* ARABIC </w:instrText>
      </w:r>
      <w:r w:rsidR="00E10572">
        <w:fldChar w:fldCharType="separate"/>
      </w:r>
      <w:r w:rsidR="00121E4A">
        <w:rPr>
          <w:noProof/>
        </w:rPr>
        <w:t>3</w:t>
      </w:r>
      <w:r w:rsidR="00E10572">
        <w:rPr>
          <w:noProof/>
        </w:rPr>
        <w:fldChar w:fldCharType="end"/>
      </w:r>
      <w:r>
        <w:t xml:space="preserve"> Taakstelling en aantal gerealiseerde verblijven inclusief datum natuurvrij maken en datum realisatie voor het project [</w:t>
      </w:r>
      <w:r w:rsidRPr="00D42432">
        <w:rPr>
          <w:highlight w:val="yellow"/>
        </w:rPr>
        <w:t>PM]</w:t>
      </w:r>
      <w:r>
        <w:t xml:space="preserve"> in de salderingswijk </w:t>
      </w:r>
      <w:r w:rsidRPr="00D42432">
        <w:rPr>
          <w:highlight w:val="yellow"/>
        </w:rPr>
        <w:t>[PM].</w:t>
      </w:r>
    </w:p>
    <w:tbl>
      <w:tblPr>
        <w:tblStyle w:val="Rastertabel5donker-Accent1"/>
        <w:tblW w:w="0" w:type="auto"/>
        <w:tblLook w:val="0620" w:firstRow="1" w:lastRow="0" w:firstColumn="0" w:lastColumn="0" w:noHBand="1" w:noVBand="1"/>
      </w:tblPr>
      <w:tblGrid>
        <w:gridCol w:w="1250"/>
        <w:gridCol w:w="2416"/>
        <w:gridCol w:w="1999"/>
        <w:gridCol w:w="1985"/>
        <w:gridCol w:w="1978"/>
      </w:tblGrid>
      <w:tr w:rsidR="00575369" w14:paraId="3DE801C4" w14:textId="77777777" w:rsidTr="00672E5A">
        <w:trPr>
          <w:cnfStyle w:val="100000000000" w:firstRow="1" w:lastRow="0" w:firstColumn="0" w:lastColumn="0" w:oddVBand="0" w:evenVBand="0" w:oddHBand="0" w:evenHBand="0" w:firstRowFirstColumn="0" w:firstRowLastColumn="0" w:lastRowFirstColumn="0" w:lastRowLastColumn="0"/>
        </w:trPr>
        <w:tc>
          <w:tcPr>
            <w:tcW w:w="1250" w:type="dxa"/>
          </w:tcPr>
          <w:p w14:paraId="71E61178" w14:textId="77777777" w:rsidR="00575369" w:rsidRDefault="00575369" w:rsidP="00672E5A"/>
        </w:tc>
        <w:tc>
          <w:tcPr>
            <w:tcW w:w="2416" w:type="dxa"/>
          </w:tcPr>
          <w:p w14:paraId="22391A7D" w14:textId="77777777" w:rsidR="00575369" w:rsidRDefault="00575369" w:rsidP="00672E5A">
            <w:r>
              <w:t>Plan / gerealiseerd</w:t>
            </w:r>
          </w:p>
        </w:tc>
        <w:tc>
          <w:tcPr>
            <w:tcW w:w="1999" w:type="dxa"/>
          </w:tcPr>
          <w:p w14:paraId="03B9E47D" w14:textId="77777777" w:rsidR="00575369" w:rsidRDefault="00575369" w:rsidP="00672E5A">
            <w:r>
              <w:t>Taakstelling</w:t>
            </w:r>
          </w:p>
        </w:tc>
        <w:tc>
          <w:tcPr>
            <w:tcW w:w="1985" w:type="dxa"/>
          </w:tcPr>
          <w:p w14:paraId="0D7F2FEF" w14:textId="77777777" w:rsidR="00575369" w:rsidRDefault="00575369" w:rsidP="00672E5A">
            <w:r>
              <w:t>Gerealiseerd</w:t>
            </w:r>
          </w:p>
        </w:tc>
        <w:tc>
          <w:tcPr>
            <w:tcW w:w="1978" w:type="dxa"/>
          </w:tcPr>
          <w:p w14:paraId="635E90DB" w14:textId="77777777" w:rsidR="00575369" w:rsidRDefault="00575369" w:rsidP="00672E5A">
            <w:r>
              <w:t>Datum oplevering</w:t>
            </w:r>
          </w:p>
        </w:tc>
      </w:tr>
      <w:tr w:rsidR="00575369" w14:paraId="759F4255" w14:textId="77777777" w:rsidTr="00672E5A">
        <w:tc>
          <w:tcPr>
            <w:tcW w:w="1250" w:type="dxa"/>
            <w:tcBorders>
              <w:bottom w:val="single" w:sz="4" w:space="0" w:color="000000" w:themeColor="background1"/>
            </w:tcBorders>
            <w:shd w:val="clear" w:color="auto" w:fill="000000" w:themeFill="background2"/>
          </w:tcPr>
          <w:p w14:paraId="08989EBD" w14:textId="77777777" w:rsidR="00575369" w:rsidRPr="00E56583" w:rsidRDefault="00575369" w:rsidP="00672E5A">
            <w:pPr>
              <w:rPr>
                <w:color w:val="000000" w:themeColor="background1"/>
              </w:rPr>
            </w:pPr>
            <w:r w:rsidRPr="00E56583">
              <w:rPr>
                <w:color w:val="000000" w:themeColor="background1"/>
              </w:rPr>
              <w:t>Soort</w:t>
            </w:r>
          </w:p>
        </w:tc>
        <w:tc>
          <w:tcPr>
            <w:tcW w:w="2416" w:type="dxa"/>
            <w:tcBorders>
              <w:bottom w:val="single" w:sz="4" w:space="0" w:color="000000" w:themeColor="background1"/>
            </w:tcBorders>
            <w:shd w:val="clear" w:color="auto" w:fill="000000" w:themeFill="background2"/>
          </w:tcPr>
          <w:p w14:paraId="620E66AA" w14:textId="77777777" w:rsidR="00575369" w:rsidRPr="00E56583" w:rsidRDefault="00575369" w:rsidP="00672E5A">
            <w:pPr>
              <w:rPr>
                <w:color w:val="000000" w:themeColor="background1"/>
              </w:rPr>
            </w:pPr>
            <w:r w:rsidRPr="00E56583">
              <w:rPr>
                <w:color w:val="000000" w:themeColor="background1"/>
              </w:rPr>
              <w:t>Verblijven gerealiseerd</w:t>
            </w:r>
          </w:p>
        </w:tc>
        <w:tc>
          <w:tcPr>
            <w:tcW w:w="1999" w:type="dxa"/>
            <w:tcBorders>
              <w:bottom w:val="single" w:sz="4" w:space="0" w:color="000000" w:themeColor="background1"/>
            </w:tcBorders>
            <w:shd w:val="clear" w:color="auto" w:fill="000000" w:themeFill="background2"/>
          </w:tcPr>
          <w:p w14:paraId="5D8575D3" w14:textId="77777777" w:rsidR="00575369" w:rsidRDefault="00575369" w:rsidP="00672E5A"/>
        </w:tc>
        <w:tc>
          <w:tcPr>
            <w:tcW w:w="1985" w:type="dxa"/>
            <w:tcBorders>
              <w:bottom w:val="single" w:sz="4" w:space="0" w:color="000000" w:themeColor="background1"/>
            </w:tcBorders>
            <w:shd w:val="clear" w:color="auto" w:fill="000000" w:themeFill="background2"/>
          </w:tcPr>
          <w:p w14:paraId="64061956" w14:textId="77777777" w:rsidR="00575369" w:rsidRDefault="00575369" w:rsidP="00672E5A"/>
        </w:tc>
        <w:tc>
          <w:tcPr>
            <w:tcW w:w="1978" w:type="dxa"/>
            <w:tcBorders>
              <w:bottom w:val="single" w:sz="4" w:space="0" w:color="000000" w:themeColor="background1"/>
            </w:tcBorders>
            <w:shd w:val="clear" w:color="auto" w:fill="000000" w:themeFill="background2"/>
          </w:tcPr>
          <w:p w14:paraId="5906D17B" w14:textId="77777777" w:rsidR="00575369" w:rsidRDefault="00575369" w:rsidP="00672E5A"/>
        </w:tc>
      </w:tr>
      <w:tr w:rsidR="00575369" w14:paraId="498A0E35" w14:textId="77777777" w:rsidTr="00672E5A">
        <w:tc>
          <w:tcPr>
            <w:tcW w:w="1250" w:type="dxa"/>
            <w:shd w:val="clear" w:color="auto" w:fill="000000" w:themeFill="background1"/>
          </w:tcPr>
          <w:p w14:paraId="79C0B13C" w14:textId="77777777" w:rsidR="00575369" w:rsidRPr="00D8729C" w:rsidRDefault="00575369" w:rsidP="00672E5A">
            <w:pPr>
              <w:rPr>
                <w:sz w:val="18"/>
                <w:szCs w:val="18"/>
              </w:rPr>
            </w:pPr>
            <w:r w:rsidRPr="00D8729C">
              <w:rPr>
                <w:sz w:val="18"/>
                <w:szCs w:val="18"/>
              </w:rPr>
              <w:t>Gierzwaluw</w:t>
            </w:r>
          </w:p>
        </w:tc>
        <w:tc>
          <w:tcPr>
            <w:tcW w:w="2416" w:type="dxa"/>
            <w:shd w:val="clear" w:color="auto" w:fill="000000" w:themeFill="background1"/>
          </w:tcPr>
          <w:p w14:paraId="705C3C76" w14:textId="77777777" w:rsidR="00575369" w:rsidRPr="00D8729C" w:rsidRDefault="00575369" w:rsidP="00672E5A">
            <w:pPr>
              <w:rPr>
                <w:sz w:val="18"/>
                <w:szCs w:val="18"/>
              </w:rPr>
            </w:pPr>
            <w:r w:rsidRPr="00D8729C">
              <w:rPr>
                <w:sz w:val="18"/>
                <w:szCs w:val="18"/>
              </w:rPr>
              <w:t xml:space="preserve">Nestplek </w:t>
            </w:r>
          </w:p>
        </w:tc>
        <w:tc>
          <w:tcPr>
            <w:tcW w:w="1999" w:type="dxa"/>
            <w:shd w:val="clear" w:color="auto" w:fill="000000" w:themeFill="background1"/>
          </w:tcPr>
          <w:p w14:paraId="1D8869D7" w14:textId="77777777" w:rsidR="00575369" w:rsidRPr="00D8729C" w:rsidRDefault="00575369" w:rsidP="00672E5A">
            <w:pPr>
              <w:rPr>
                <w:sz w:val="18"/>
                <w:szCs w:val="18"/>
              </w:rPr>
            </w:pPr>
          </w:p>
        </w:tc>
        <w:tc>
          <w:tcPr>
            <w:tcW w:w="1985" w:type="dxa"/>
            <w:shd w:val="clear" w:color="auto" w:fill="000000" w:themeFill="background1"/>
          </w:tcPr>
          <w:p w14:paraId="15511109" w14:textId="77777777" w:rsidR="00575369" w:rsidRPr="00D8729C" w:rsidRDefault="00575369" w:rsidP="00672E5A">
            <w:pPr>
              <w:rPr>
                <w:sz w:val="18"/>
                <w:szCs w:val="18"/>
              </w:rPr>
            </w:pPr>
          </w:p>
        </w:tc>
        <w:tc>
          <w:tcPr>
            <w:tcW w:w="1978" w:type="dxa"/>
            <w:shd w:val="clear" w:color="auto" w:fill="000000" w:themeFill="background1"/>
          </w:tcPr>
          <w:p w14:paraId="62073506" w14:textId="77777777" w:rsidR="00575369" w:rsidRPr="00D8729C" w:rsidRDefault="00575369" w:rsidP="00672E5A">
            <w:pPr>
              <w:rPr>
                <w:sz w:val="18"/>
                <w:szCs w:val="18"/>
              </w:rPr>
            </w:pPr>
          </w:p>
        </w:tc>
      </w:tr>
      <w:tr w:rsidR="00575369" w14:paraId="1D012CCB" w14:textId="77777777" w:rsidTr="00672E5A">
        <w:tc>
          <w:tcPr>
            <w:tcW w:w="1250" w:type="dxa"/>
            <w:shd w:val="clear" w:color="auto" w:fill="000000" w:themeFill="background1"/>
          </w:tcPr>
          <w:p w14:paraId="504FD7BA" w14:textId="77777777" w:rsidR="00575369" w:rsidRPr="00D8729C" w:rsidRDefault="00575369" w:rsidP="00672E5A">
            <w:pPr>
              <w:rPr>
                <w:sz w:val="18"/>
                <w:szCs w:val="18"/>
              </w:rPr>
            </w:pPr>
            <w:r w:rsidRPr="00D8729C">
              <w:rPr>
                <w:sz w:val="18"/>
                <w:szCs w:val="18"/>
              </w:rPr>
              <w:t>Huismus</w:t>
            </w:r>
          </w:p>
        </w:tc>
        <w:tc>
          <w:tcPr>
            <w:tcW w:w="2416" w:type="dxa"/>
            <w:shd w:val="clear" w:color="auto" w:fill="000000" w:themeFill="background1"/>
          </w:tcPr>
          <w:p w14:paraId="2213D78F" w14:textId="77777777" w:rsidR="00575369" w:rsidRPr="00D8729C" w:rsidRDefault="00575369" w:rsidP="00672E5A">
            <w:pPr>
              <w:rPr>
                <w:sz w:val="18"/>
                <w:szCs w:val="18"/>
              </w:rPr>
            </w:pPr>
            <w:r w:rsidRPr="00D8729C">
              <w:rPr>
                <w:sz w:val="18"/>
                <w:szCs w:val="18"/>
              </w:rPr>
              <w:t xml:space="preserve">Nestplek </w:t>
            </w:r>
          </w:p>
        </w:tc>
        <w:tc>
          <w:tcPr>
            <w:tcW w:w="1999" w:type="dxa"/>
            <w:shd w:val="clear" w:color="auto" w:fill="000000" w:themeFill="background1"/>
          </w:tcPr>
          <w:p w14:paraId="6E414C62" w14:textId="77777777" w:rsidR="00575369" w:rsidRPr="00D8729C" w:rsidRDefault="00575369" w:rsidP="00672E5A">
            <w:pPr>
              <w:rPr>
                <w:sz w:val="18"/>
                <w:szCs w:val="18"/>
              </w:rPr>
            </w:pPr>
          </w:p>
        </w:tc>
        <w:tc>
          <w:tcPr>
            <w:tcW w:w="1985" w:type="dxa"/>
            <w:shd w:val="clear" w:color="auto" w:fill="000000" w:themeFill="background1"/>
          </w:tcPr>
          <w:p w14:paraId="5A1C37B9" w14:textId="77777777" w:rsidR="00575369" w:rsidRPr="00D8729C" w:rsidRDefault="00575369" w:rsidP="00672E5A">
            <w:pPr>
              <w:rPr>
                <w:sz w:val="18"/>
                <w:szCs w:val="18"/>
              </w:rPr>
            </w:pPr>
          </w:p>
        </w:tc>
        <w:tc>
          <w:tcPr>
            <w:tcW w:w="1978" w:type="dxa"/>
            <w:shd w:val="clear" w:color="auto" w:fill="000000" w:themeFill="background1"/>
          </w:tcPr>
          <w:p w14:paraId="0792923F" w14:textId="77777777" w:rsidR="00575369" w:rsidRPr="00D8729C" w:rsidRDefault="00575369" w:rsidP="00672E5A">
            <w:pPr>
              <w:rPr>
                <w:sz w:val="18"/>
                <w:szCs w:val="18"/>
              </w:rPr>
            </w:pPr>
          </w:p>
        </w:tc>
      </w:tr>
      <w:tr w:rsidR="00575369" w14:paraId="10395C2A" w14:textId="77777777" w:rsidTr="00672E5A">
        <w:tc>
          <w:tcPr>
            <w:tcW w:w="1250" w:type="dxa"/>
            <w:shd w:val="clear" w:color="auto" w:fill="000000" w:themeFill="background1"/>
          </w:tcPr>
          <w:p w14:paraId="51201A2C" w14:textId="77777777" w:rsidR="00575369" w:rsidRPr="00D8729C" w:rsidRDefault="00575369" w:rsidP="00672E5A">
            <w:pPr>
              <w:rPr>
                <w:sz w:val="18"/>
                <w:szCs w:val="18"/>
              </w:rPr>
            </w:pPr>
            <w:r w:rsidRPr="00D8729C">
              <w:rPr>
                <w:sz w:val="18"/>
                <w:szCs w:val="18"/>
              </w:rPr>
              <w:t>Vleermuis</w:t>
            </w:r>
          </w:p>
        </w:tc>
        <w:tc>
          <w:tcPr>
            <w:tcW w:w="2416" w:type="dxa"/>
            <w:shd w:val="clear" w:color="auto" w:fill="000000" w:themeFill="background1"/>
          </w:tcPr>
          <w:p w14:paraId="5798ED30" w14:textId="77777777" w:rsidR="00575369" w:rsidRPr="00D8729C" w:rsidRDefault="00575369" w:rsidP="00672E5A">
            <w:pPr>
              <w:rPr>
                <w:sz w:val="18"/>
                <w:szCs w:val="18"/>
              </w:rPr>
            </w:pPr>
            <w:r w:rsidRPr="00D8729C">
              <w:rPr>
                <w:sz w:val="18"/>
                <w:szCs w:val="18"/>
              </w:rPr>
              <w:t xml:space="preserve">Klein zomer / </w:t>
            </w:r>
            <w:proofErr w:type="spellStart"/>
            <w:r w:rsidRPr="00D8729C">
              <w:rPr>
                <w:sz w:val="18"/>
                <w:szCs w:val="18"/>
              </w:rPr>
              <w:t>najaarsverblijf</w:t>
            </w:r>
            <w:proofErr w:type="spellEnd"/>
            <w:r w:rsidRPr="00D8729C">
              <w:rPr>
                <w:sz w:val="18"/>
                <w:szCs w:val="18"/>
              </w:rPr>
              <w:t xml:space="preserve"> tot 10 dieren</w:t>
            </w:r>
          </w:p>
        </w:tc>
        <w:tc>
          <w:tcPr>
            <w:tcW w:w="1999" w:type="dxa"/>
            <w:shd w:val="clear" w:color="auto" w:fill="000000" w:themeFill="background1"/>
          </w:tcPr>
          <w:p w14:paraId="20D03729" w14:textId="77777777" w:rsidR="00575369" w:rsidRPr="00D8729C" w:rsidRDefault="00575369" w:rsidP="00672E5A">
            <w:pPr>
              <w:rPr>
                <w:sz w:val="18"/>
                <w:szCs w:val="18"/>
              </w:rPr>
            </w:pPr>
          </w:p>
        </w:tc>
        <w:tc>
          <w:tcPr>
            <w:tcW w:w="1985" w:type="dxa"/>
            <w:shd w:val="clear" w:color="auto" w:fill="000000" w:themeFill="background1"/>
          </w:tcPr>
          <w:p w14:paraId="6EE0E8DF" w14:textId="77777777" w:rsidR="00575369" w:rsidRPr="00D8729C" w:rsidRDefault="00575369" w:rsidP="00672E5A">
            <w:pPr>
              <w:rPr>
                <w:sz w:val="18"/>
                <w:szCs w:val="18"/>
              </w:rPr>
            </w:pPr>
          </w:p>
        </w:tc>
        <w:tc>
          <w:tcPr>
            <w:tcW w:w="1978" w:type="dxa"/>
            <w:shd w:val="clear" w:color="auto" w:fill="000000" w:themeFill="background1"/>
          </w:tcPr>
          <w:p w14:paraId="4552B011" w14:textId="77777777" w:rsidR="00575369" w:rsidRPr="00D8729C" w:rsidRDefault="00575369" w:rsidP="00672E5A">
            <w:pPr>
              <w:rPr>
                <w:sz w:val="18"/>
                <w:szCs w:val="18"/>
              </w:rPr>
            </w:pPr>
          </w:p>
        </w:tc>
      </w:tr>
      <w:tr w:rsidR="00575369" w14:paraId="00960F16" w14:textId="77777777" w:rsidTr="00672E5A">
        <w:tc>
          <w:tcPr>
            <w:tcW w:w="1250" w:type="dxa"/>
            <w:shd w:val="clear" w:color="auto" w:fill="000000" w:themeFill="background1"/>
          </w:tcPr>
          <w:p w14:paraId="03915E86" w14:textId="77777777" w:rsidR="00575369" w:rsidRPr="00D8729C" w:rsidRDefault="00575369" w:rsidP="00672E5A">
            <w:pPr>
              <w:rPr>
                <w:sz w:val="18"/>
                <w:szCs w:val="18"/>
              </w:rPr>
            </w:pPr>
          </w:p>
        </w:tc>
        <w:tc>
          <w:tcPr>
            <w:tcW w:w="2416" w:type="dxa"/>
            <w:shd w:val="clear" w:color="auto" w:fill="000000" w:themeFill="background1"/>
          </w:tcPr>
          <w:p w14:paraId="7AE3F50C" w14:textId="77777777" w:rsidR="00575369" w:rsidRPr="00D8729C" w:rsidRDefault="00575369" w:rsidP="00672E5A">
            <w:pPr>
              <w:rPr>
                <w:sz w:val="18"/>
                <w:szCs w:val="18"/>
              </w:rPr>
            </w:pPr>
            <w:r w:rsidRPr="00D8729C">
              <w:rPr>
                <w:sz w:val="18"/>
                <w:szCs w:val="18"/>
              </w:rPr>
              <w:t xml:space="preserve">Groot zomer / </w:t>
            </w:r>
            <w:proofErr w:type="spellStart"/>
            <w:r w:rsidRPr="00D8729C">
              <w:rPr>
                <w:sz w:val="18"/>
                <w:szCs w:val="18"/>
              </w:rPr>
              <w:t>najaarsverblijf</w:t>
            </w:r>
            <w:proofErr w:type="spellEnd"/>
            <w:r w:rsidRPr="00D8729C">
              <w:rPr>
                <w:sz w:val="18"/>
                <w:szCs w:val="18"/>
              </w:rPr>
              <w:t xml:space="preserve"> tot 25 dieren</w:t>
            </w:r>
          </w:p>
        </w:tc>
        <w:tc>
          <w:tcPr>
            <w:tcW w:w="1999" w:type="dxa"/>
            <w:shd w:val="clear" w:color="auto" w:fill="000000" w:themeFill="background1"/>
          </w:tcPr>
          <w:p w14:paraId="163CBA4F" w14:textId="77777777" w:rsidR="00575369" w:rsidRPr="00D8729C" w:rsidRDefault="00575369" w:rsidP="00672E5A">
            <w:pPr>
              <w:rPr>
                <w:sz w:val="18"/>
                <w:szCs w:val="18"/>
              </w:rPr>
            </w:pPr>
          </w:p>
        </w:tc>
        <w:tc>
          <w:tcPr>
            <w:tcW w:w="1985" w:type="dxa"/>
            <w:shd w:val="clear" w:color="auto" w:fill="000000" w:themeFill="background1"/>
          </w:tcPr>
          <w:p w14:paraId="32C4205F" w14:textId="77777777" w:rsidR="00575369" w:rsidRPr="00D8729C" w:rsidRDefault="00575369" w:rsidP="00672E5A">
            <w:pPr>
              <w:rPr>
                <w:sz w:val="18"/>
                <w:szCs w:val="18"/>
              </w:rPr>
            </w:pPr>
          </w:p>
        </w:tc>
        <w:tc>
          <w:tcPr>
            <w:tcW w:w="1978" w:type="dxa"/>
            <w:shd w:val="clear" w:color="auto" w:fill="000000" w:themeFill="background1"/>
          </w:tcPr>
          <w:p w14:paraId="291AB4C7" w14:textId="77777777" w:rsidR="00575369" w:rsidRPr="00D8729C" w:rsidRDefault="00575369" w:rsidP="00672E5A">
            <w:pPr>
              <w:rPr>
                <w:sz w:val="18"/>
                <w:szCs w:val="18"/>
              </w:rPr>
            </w:pPr>
          </w:p>
        </w:tc>
      </w:tr>
      <w:tr w:rsidR="00575369" w14:paraId="693C9B95" w14:textId="77777777" w:rsidTr="00672E5A">
        <w:tc>
          <w:tcPr>
            <w:tcW w:w="1250" w:type="dxa"/>
            <w:shd w:val="clear" w:color="auto" w:fill="000000" w:themeFill="background1"/>
          </w:tcPr>
          <w:p w14:paraId="17CD7BD6" w14:textId="77777777" w:rsidR="00575369" w:rsidRPr="00D8729C" w:rsidRDefault="00575369" w:rsidP="00672E5A">
            <w:pPr>
              <w:rPr>
                <w:sz w:val="18"/>
                <w:szCs w:val="18"/>
              </w:rPr>
            </w:pPr>
          </w:p>
        </w:tc>
        <w:tc>
          <w:tcPr>
            <w:tcW w:w="2416" w:type="dxa"/>
            <w:shd w:val="clear" w:color="auto" w:fill="000000" w:themeFill="background1"/>
          </w:tcPr>
          <w:p w14:paraId="4114871A" w14:textId="77777777" w:rsidR="00575369" w:rsidRPr="00D8729C" w:rsidRDefault="00575369" w:rsidP="00672E5A">
            <w:pPr>
              <w:rPr>
                <w:sz w:val="18"/>
                <w:szCs w:val="18"/>
              </w:rPr>
            </w:pPr>
            <w:r w:rsidRPr="00D8729C">
              <w:rPr>
                <w:sz w:val="18"/>
                <w:szCs w:val="18"/>
              </w:rPr>
              <w:t>Kraamverblijf</w:t>
            </w:r>
          </w:p>
        </w:tc>
        <w:tc>
          <w:tcPr>
            <w:tcW w:w="1999" w:type="dxa"/>
            <w:shd w:val="clear" w:color="auto" w:fill="000000" w:themeFill="background1"/>
          </w:tcPr>
          <w:p w14:paraId="4B8FC4ED" w14:textId="77777777" w:rsidR="00575369" w:rsidRPr="00D8729C" w:rsidRDefault="00575369" w:rsidP="00672E5A">
            <w:pPr>
              <w:rPr>
                <w:sz w:val="18"/>
                <w:szCs w:val="18"/>
              </w:rPr>
            </w:pPr>
          </w:p>
        </w:tc>
        <w:tc>
          <w:tcPr>
            <w:tcW w:w="1985" w:type="dxa"/>
            <w:shd w:val="clear" w:color="auto" w:fill="000000" w:themeFill="background1"/>
          </w:tcPr>
          <w:p w14:paraId="65829D66" w14:textId="77777777" w:rsidR="00575369" w:rsidRPr="00D8729C" w:rsidRDefault="00575369" w:rsidP="00672E5A">
            <w:pPr>
              <w:rPr>
                <w:sz w:val="18"/>
                <w:szCs w:val="18"/>
              </w:rPr>
            </w:pPr>
          </w:p>
        </w:tc>
        <w:tc>
          <w:tcPr>
            <w:tcW w:w="1978" w:type="dxa"/>
            <w:shd w:val="clear" w:color="auto" w:fill="000000" w:themeFill="background1"/>
          </w:tcPr>
          <w:p w14:paraId="5EDD4212" w14:textId="77777777" w:rsidR="00575369" w:rsidRPr="00D8729C" w:rsidRDefault="00575369" w:rsidP="00672E5A">
            <w:pPr>
              <w:rPr>
                <w:sz w:val="18"/>
                <w:szCs w:val="18"/>
              </w:rPr>
            </w:pPr>
          </w:p>
        </w:tc>
      </w:tr>
      <w:tr w:rsidR="00575369" w14:paraId="5D334B9A" w14:textId="77777777" w:rsidTr="00672E5A">
        <w:tc>
          <w:tcPr>
            <w:tcW w:w="1250" w:type="dxa"/>
            <w:shd w:val="clear" w:color="auto" w:fill="000000" w:themeFill="background1"/>
          </w:tcPr>
          <w:p w14:paraId="5529844F" w14:textId="77777777" w:rsidR="00575369" w:rsidRPr="00D8729C" w:rsidRDefault="00575369" w:rsidP="00672E5A">
            <w:pPr>
              <w:rPr>
                <w:sz w:val="18"/>
                <w:szCs w:val="18"/>
              </w:rPr>
            </w:pPr>
          </w:p>
        </w:tc>
        <w:tc>
          <w:tcPr>
            <w:tcW w:w="2416" w:type="dxa"/>
            <w:shd w:val="clear" w:color="auto" w:fill="000000" w:themeFill="background1"/>
          </w:tcPr>
          <w:p w14:paraId="34C5BB18" w14:textId="77777777" w:rsidR="00575369" w:rsidRPr="00D8729C" w:rsidRDefault="00575369" w:rsidP="00672E5A">
            <w:pPr>
              <w:rPr>
                <w:sz w:val="18"/>
                <w:szCs w:val="18"/>
              </w:rPr>
            </w:pPr>
            <w:r w:rsidRPr="00D8729C">
              <w:rPr>
                <w:sz w:val="18"/>
                <w:szCs w:val="18"/>
              </w:rPr>
              <w:t>Massawinterverblijf</w:t>
            </w:r>
          </w:p>
          <w:p w14:paraId="20A74CE1" w14:textId="77777777" w:rsidR="00575369" w:rsidRPr="00D8729C" w:rsidRDefault="00575369" w:rsidP="00672E5A">
            <w:pPr>
              <w:rPr>
                <w:sz w:val="18"/>
                <w:szCs w:val="18"/>
              </w:rPr>
            </w:pPr>
            <w:r w:rsidRPr="00D8729C">
              <w:rPr>
                <w:sz w:val="18"/>
                <w:szCs w:val="18"/>
              </w:rPr>
              <w:t>Te combineren met kraamverblijf</w:t>
            </w:r>
          </w:p>
        </w:tc>
        <w:tc>
          <w:tcPr>
            <w:tcW w:w="1999" w:type="dxa"/>
            <w:shd w:val="clear" w:color="auto" w:fill="000000" w:themeFill="background1"/>
          </w:tcPr>
          <w:p w14:paraId="4D3D2051" w14:textId="77777777" w:rsidR="00575369" w:rsidRPr="00D8729C" w:rsidRDefault="00575369" w:rsidP="00672E5A">
            <w:pPr>
              <w:rPr>
                <w:sz w:val="18"/>
                <w:szCs w:val="18"/>
              </w:rPr>
            </w:pPr>
          </w:p>
        </w:tc>
        <w:tc>
          <w:tcPr>
            <w:tcW w:w="1985" w:type="dxa"/>
            <w:shd w:val="clear" w:color="auto" w:fill="000000" w:themeFill="background1"/>
          </w:tcPr>
          <w:p w14:paraId="3D0D8F54" w14:textId="77777777" w:rsidR="00575369" w:rsidRPr="00D8729C" w:rsidRDefault="00575369" w:rsidP="00672E5A">
            <w:pPr>
              <w:rPr>
                <w:sz w:val="18"/>
                <w:szCs w:val="18"/>
              </w:rPr>
            </w:pPr>
          </w:p>
        </w:tc>
        <w:tc>
          <w:tcPr>
            <w:tcW w:w="1978" w:type="dxa"/>
            <w:shd w:val="clear" w:color="auto" w:fill="000000" w:themeFill="background1"/>
          </w:tcPr>
          <w:p w14:paraId="4C40636E" w14:textId="77777777" w:rsidR="00575369" w:rsidRPr="00D8729C" w:rsidRDefault="00575369" w:rsidP="00672E5A">
            <w:pPr>
              <w:rPr>
                <w:sz w:val="18"/>
                <w:szCs w:val="18"/>
              </w:rPr>
            </w:pPr>
          </w:p>
        </w:tc>
      </w:tr>
    </w:tbl>
    <w:p w14:paraId="13E82837" w14:textId="77777777" w:rsidR="00575369" w:rsidRPr="002F77AD" w:rsidRDefault="00575369" w:rsidP="00575369"/>
    <w:p w14:paraId="4C5B9494" w14:textId="77777777" w:rsidR="00575369" w:rsidRDefault="00575369" w:rsidP="00575369">
      <w:pPr>
        <w:pStyle w:val="Kop1"/>
      </w:pPr>
      <w:bookmarkStart w:id="242" w:name="_Toc43362242"/>
      <w:bookmarkStart w:id="243" w:name="_Toc64547506"/>
      <w:bookmarkStart w:id="244" w:name="_Toc4683226"/>
      <w:bookmarkStart w:id="245" w:name="_Toc4757465"/>
      <w:bookmarkStart w:id="246" w:name="_Toc4766278"/>
      <w:bookmarkStart w:id="247" w:name="_Toc5188421"/>
      <w:bookmarkStart w:id="248" w:name="_Toc5707021"/>
      <w:bookmarkStart w:id="249" w:name="_Toc6558884"/>
      <w:bookmarkStart w:id="250" w:name="_Toc6932744"/>
      <w:bookmarkStart w:id="251" w:name="_Toc7698252"/>
      <w:bookmarkStart w:id="252" w:name="_Toc7702485"/>
      <w:bookmarkStart w:id="253" w:name="_Toc11834340"/>
      <w:bookmarkStart w:id="254" w:name="_Toc16748595"/>
      <w:bookmarkStart w:id="255" w:name="_Toc17804736"/>
      <w:bookmarkEnd w:id="167"/>
      <w:bookmarkEnd w:id="168"/>
      <w:bookmarkEnd w:id="169"/>
      <w:bookmarkEnd w:id="170"/>
      <w:bookmarkEnd w:id="171"/>
      <w:bookmarkEnd w:id="172"/>
      <w:bookmarkEnd w:id="173"/>
      <w:bookmarkEnd w:id="174"/>
      <w:bookmarkEnd w:id="175"/>
      <w:bookmarkEnd w:id="176"/>
      <w:bookmarkEnd w:id="177"/>
      <w:bookmarkEnd w:id="178"/>
      <w:bookmarkEnd w:id="179"/>
      <w:r>
        <w:lastRenderedPageBreak/>
        <w:t>Acties en afspraken (beknopt)</w:t>
      </w:r>
      <w:bookmarkEnd w:id="242"/>
      <w:bookmarkEnd w:id="243"/>
    </w:p>
    <w:p w14:paraId="705FE05B" w14:textId="77777777" w:rsidR="00575369" w:rsidRDefault="00575369" w:rsidP="00575369">
      <w:pPr>
        <w:rPr>
          <w:b/>
          <w:highlight w:val="green"/>
        </w:rPr>
      </w:pPr>
      <w:r w:rsidRPr="00157161">
        <w:rPr>
          <w:b/>
          <w:highlight w:val="green"/>
        </w:rPr>
        <w:t>Toelichting voor begeleidend ecoloog:</w:t>
      </w:r>
    </w:p>
    <w:p w14:paraId="292F0729" w14:textId="77777777" w:rsidR="00575369" w:rsidRDefault="00575369" w:rsidP="00575369">
      <w:pPr>
        <w:rPr>
          <w:bCs/>
          <w:highlight w:val="green"/>
        </w:rPr>
      </w:pPr>
      <w:r w:rsidRPr="003513EE">
        <w:rPr>
          <w:bCs/>
          <w:highlight w:val="green"/>
        </w:rPr>
        <w:t>Vat in onderstaande paragrafen beknopt samen welke stappen, met welke planning door welke partij uitgevoerd zullen worden. Dit is in samenspraak tussen de verschillende deskundigen. Denk hierbij aan de rolverdelingen en de keuzes. Gebruik hier afbeeldingen, opsommingen, kastenplan, schetsen en beknopte instructies.</w:t>
      </w:r>
    </w:p>
    <w:p w14:paraId="0C326C5D" w14:textId="77777777" w:rsidR="00575369" w:rsidRPr="003513EE" w:rsidRDefault="00575369" w:rsidP="00575369">
      <w:pPr>
        <w:rPr>
          <w:bCs/>
          <w:highlight w:val="green"/>
        </w:rPr>
      </w:pPr>
    </w:p>
    <w:p w14:paraId="0573F5AB" w14:textId="77777777" w:rsidR="00575369" w:rsidRDefault="00575369" w:rsidP="00575369">
      <w:pPr>
        <w:pStyle w:val="Kop2"/>
      </w:pPr>
      <w:bookmarkStart w:id="256" w:name="_Toc6558880"/>
      <w:bookmarkStart w:id="257" w:name="_Toc6932740"/>
      <w:bookmarkStart w:id="258" w:name="_Toc7698248"/>
      <w:bookmarkStart w:id="259" w:name="_Toc7702481"/>
      <w:bookmarkStart w:id="260" w:name="_Toc11834336"/>
      <w:bookmarkStart w:id="261" w:name="_Toc16748591"/>
      <w:bookmarkStart w:id="262" w:name="_Toc17804732"/>
      <w:bookmarkStart w:id="263" w:name="_Toc43362243"/>
      <w:bookmarkStart w:id="264" w:name="_Toc64547507"/>
      <w:bookmarkStart w:id="265" w:name="_Toc4590194"/>
      <w:bookmarkStart w:id="266" w:name="_Toc4683223"/>
      <w:bookmarkStart w:id="267" w:name="_Toc4757462"/>
      <w:bookmarkStart w:id="268" w:name="_Toc4766275"/>
      <w:bookmarkStart w:id="269" w:name="_Toc5188418"/>
      <w:bookmarkStart w:id="270" w:name="_Toc5707018"/>
      <w:r>
        <w:t>Maatregelen voorafgaand aan de werkzaamheden</w:t>
      </w:r>
      <w:bookmarkEnd w:id="256"/>
      <w:bookmarkEnd w:id="257"/>
      <w:bookmarkEnd w:id="258"/>
      <w:bookmarkEnd w:id="259"/>
      <w:bookmarkEnd w:id="260"/>
      <w:bookmarkEnd w:id="261"/>
      <w:bookmarkEnd w:id="262"/>
      <w:bookmarkEnd w:id="263"/>
      <w:bookmarkEnd w:id="264"/>
    </w:p>
    <w:p w14:paraId="4CA45858" w14:textId="77777777" w:rsidR="00575369" w:rsidRDefault="00575369" w:rsidP="00575369">
      <w:r w:rsidRPr="00EF766D">
        <w:rPr>
          <w:highlight w:val="yellow"/>
        </w:rPr>
        <w:t>&lt;benoem kort welke stappen voorafgaand aan de werkzaamheden genomen worden, denk hierbij aan voorbereidingen</w:t>
      </w:r>
      <w:r>
        <w:rPr>
          <w:highlight w:val="yellow"/>
        </w:rPr>
        <w:t xml:space="preserve"> en afstemmen over het natuurvrij maken, visuele inspectie, en </w:t>
      </w:r>
      <w:proofErr w:type="spellStart"/>
      <w:r>
        <w:rPr>
          <w:highlight w:val="yellow"/>
        </w:rPr>
        <w:t>natuurinclusief</w:t>
      </w:r>
      <w:proofErr w:type="spellEnd"/>
      <w:r>
        <w:rPr>
          <w:highlight w:val="yellow"/>
        </w:rPr>
        <w:t xml:space="preserve"> ontwerp</w:t>
      </w:r>
      <w:r w:rsidRPr="00EF766D">
        <w:rPr>
          <w:highlight w:val="yellow"/>
        </w:rPr>
        <w:t>&gt;</w:t>
      </w:r>
    </w:p>
    <w:p w14:paraId="57DDFCC9" w14:textId="77777777" w:rsidR="00575369" w:rsidRPr="00F00FE8" w:rsidRDefault="00575369" w:rsidP="00575369"/>
    <w:p w14:paraId="7A379C88" w14:textId="77777777" w:rsidR="00575369" w:rsidRDefault="00575369" w:rsidP="00575369">
      <w:pPr>
        <w:pStyle w:val="Kop2"/>
      </w:pPr>
      <w:bookmarkStart w:id="271" w:name="_Toc6558881"/>
      <w:bookmarkStart w:id="272" w:name="_Toc6932741"/>
      <w:bookmarkStart w:id="273" w:name="_Toc7698249"/>
      <w:bookmarkStart w:id="274" w:name="_Toc7702482"/>
      <w:bookmarkStart w:id="275" w:name="_Toc11834337"/>
      <w:bookmarkStart w:id="276" w:name="_Toc16748592"/>
      <w:bookmarkStart w:id="277" w:name="_Toc17804733"/>
      <w:bookmarkStart w:id="278" w:name="_Toc43362244"/>
      <w:bookmarkStart w:id="279" w:name="_Toc64547508"/>
      <w:r>
        <w:t>Maatregelen natuurvrij maken</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27D14BA" w14:textId="77777777" w:rsidR="00575369" w:rsidRDefault="00575369" w:rsidP="00575369">
      <w:r w:rsidRPr="00930EE3">
        <w:rPr>
          <w:highlight w:val="yellow"/>
        </w:rPr>
        <w:t xml:space="preserve">&lt;korte en begrijpelijke opsomming van de maatregelen voor </w:t>
      </w:r>
      <w:r>
        <w:rPr>
          <w:highlight w:val="yellow"/>
        </w:rPr>
        <w:t>het natuurvrij maken</w:t>
      </w:r>
      <w:r w:rsidRPr="00930EE3">
        <w:rPr>
          <w:highlight w:val="yellow"/>
        </w:rPr>
        <w:t>&gt;</w:t>
      </w:r>
    </w:p>
    <w:p w14:paraId="5390FF35" w14:textId="77777777" w:rsidR="00575369" w:rsidRPr="00930EE3" w:rsidRDefault="00575369" w:rsidP="00575369"/>
    <w:p w14:paraId="7C9B73B6" w14:textId="77777777" w:rsidR="00575369" w:rsidRDefault="00575369" w:rsidP="00575369">
      <w:pPr>
        <w:pStyle w:val="Kop2"/>
      </w:pPr>
      <w:bookmarkStart w:id="280" w:name="_Toc4590195"/>
      <w:bookmarkStart w:id="281" w:name="_Toc4683224"/>
      <w:bookmarkStart w:id="282" w:name="_Toc4757463"/>
      <w:bookmarkStart w:id="283" w:name="_Toc4766276"/>
      <w:bookmarkStart w:id="284" w:name="_Toc5188419"/>
      <w:bookmarkStart w:id="285" w:name="_Toc5707019"/>
      <w:bookmarkStart w:id="286" w:name="_Toc6558882"/>
      <w:bookmarkStart w:id="287" w:name="_Toc6932742"/>
      <w:bookmarkStart w:id="288" w:name="_Toc7698250"/>
      <w:bookmarkStart w:id="289" w:name="_Toc7702483"/>
      <w:bookmarkStart w:id="290" w:name="_Toc11834338"/>
      <w:bookmarkStart w:id="291" w:name="_Toc16748593"/>
      <w:bookmarkStart w:id="292" w:name="_Toc17804734"/>
      <w:bookmarkStart w:id="293" w:name="_Toc43362245"/>
      <w:bookmarkStart w:id="294" w:name="_Toc64547509"/>
      <w:r>
        <w:t xml:space="preserve">Maatregelen </w:t>
      </w:r>
      <w:proofErr w:type="spellStart"/>
      <w:r>
        <w:t>natuurinclusief</w:t>
      </w:r>
      <w:proofErr w:type="spellEnd"/>
      <w:r>
        <w:t xml:space="preserve"> werken</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72B2F6B0" w14:textId="77777777" w:rsidR="00575369" w:rsidRDefault="00575369" w:rsidP="00575369">
      <w:r w:rsidRPr="00930EE3">
        <w:rPr>
          <w:highlight w:val="yellow"/>
        </w:rPr>
        <w:t>&lt;korte en begrijpelijke opsomming aan de eisen van de verblijfplaats, &gt;</w:t>
      </w:r>
    </w:p>
    <w:p w14:paraId="56AEBB97" w14:textId="77777777" w:rsidR="00575369" w:rsidRPr="00930EE3" w:rsidRDefault="00575369" w:rsidP="00575369"/>
    <w:p w14:paraId="085F813A" w14:textId="77777777" w:rsidR="00575369" w:rsidRDefault="00575369" w:rsidP="00575369">
      <w:pPr>
        <w:pStyle w:val="Kop2"/>
      </w:pPr>
      <w:bookmarkStart w:id="295" w:name="_Toc4590196"/>
      <w:bookmarkStart w:id="296" w:name="_Toc4683225"/>
      <w:bookmarkStart w:id="297" w:name="_Toc4757464"/>
      <w:bookmarkStart w:id="298" w:name="_Toc4766277"/>
      <w:bookmarkStart w:id="299" w:name="_Toc5188420"/>
      <w:bookmarkStart w:id="300" w:name="_Toc5707020"/>
      <w:bookmarkStart w:id="301" w:name="_Toc6558883"/>
      <w:bookmarkStart w:id="302" w:name="_Toc6932743"/>
      <w:bookmarkStart w:id="303" w:name="_Toc7698251"/>
      <w:bookmarkStart w:id="304" w:name="_Toc7702484"/>
      <w:bookmarkStart w:id="305" w:name="_Toc11834339"/>
      <w:bookmarkStart w:id="306" w:name="_Toc16748594"/>
      <w:bookmarkStart w:id="307" w:name="_Toc17804735"/>
      <w:bookmarkStart w:id="308" w:name="_Toc43362246"/>
      <w:bookmarkStart w:id="309" w:name="_Toc64547510"/>
      <w:r>
        <w:t xml:space="preserve">Contactgegevens </w:t>
      </w:r>
      <w:bookmarkEnd w:id="295"/>
      <w:bookmarkEnd w:id="296"/>
      <w:bookmarkEnd w:id="297"/>
      <w:bookmarkEnd w:id="298"/>
      <w:bookmarkEnd w:id="299"/>
      <w:bookmarkEnd w:id="300"/>
      <w:bookmarkEnd w:id="301"/>
      <w:bookmarkEnd w:id="302"/>
      <w:bookmarkEnd w:id="303"/>
      <w:bookmarkEnd w:id="304"/>
      <w:bookmarkEnd w:id="305"/>
      <w:bookmarkEnd w:id="306"/>
      <w:bookmarkEnd w:id="307"/>
      <w:r>
        <w:t>partijen</w:t>
      </w:r>
      <w:bookmarkEnd w:id="308"/>
      <w:bookmarkEnd w:id="309"/>
    </w:p>
    <w:p w14:paraId="52ED3ABA" w14:textId="77777777" w:rsidR="00575369" w:rsidRPr="00F86497" w:rsidRDefault="00575369" w:rsidP="00575369">
      <w:r>
        <w:t>Ecoloog(bureau), aannemer/uitvoerder, projectleider/initiatiefnemer, etc.</w:t>
      </w:r>
    </w:p>
    <w:p w14:paraId="71F2D54C" w14:textId="77777777" w:rsidR="00575369" w:rsidRDefault="00575369" w:rsidP="00575369">
      <w:r>
        <w:t xml:space="preserve">Bureau: </w:t>
      </w:r>
      <w:r w:rsidRPr="00930EE3">
        <w:rPr>
          <w:highlight w:val="yellow"/>
        </w:rPr>
        <w:t>&lt;invullen&gt;</w:t>
      </w:r>
      <w:r>
        <w:br/>
        <w:t xml:space="preserve">Naam: </w:t>
      </w:r>
      <w:r w:rsidRPr="00930EE3">
        <w:rPr>
          <w:highlight w:val="yellow"/>
        </w:rPr>
        <w:t>&lt;invullen&gt;</w:t>
      </w:r>
      <w:r>
        <w:br/>
        <w:t xml:space="preserve">Telefoonnummer: </w:t>
      </w:r>
      <w:r w:rsidRPr="00930EE3">
        <w:rPr>
          <w:highlight w:val="yellow"/>
        </w:rPr>
        <w:t>&lt;invullen&gt;</w:t>
      </w:r>
      <w:r>
        <w:br/>
        <w:t xml:space="preserve">E-mail: </w:t>
      </w:r>
      <w:r w:rsidRPr="00930EE3">
        <w:rPr>
          <w:highlight w:val="yellow"/>
        </w:rPr>
        <w:t>&lt;invullen&gt;</w:t>
      </w:r>
    </w:p>
    <w:p w14:paraId="0BEDBBC0" w14:textId="77777777" w:rsidR="00575369" w:rsidRDefault="00575369" w:rsidP="00575369"/>
    <w:p w14:paraId="3A486109" w14:textId="77777777" w:rsidR="00575369" w:rsidRDefault="00575369" w:rsidP="00575369"/>
    <w:p w14:paraId="05BF5729" w14:textId="77777777" w:rsidR="00575369" w:rsidRDefault="00575369" w:rsidP="00575369"/>
    <w:p w14:paraId="187F7EE9" w14:textId="77777777" w:rsidR="00575369" w:rsidRDefault="00575369" w:rsidP="00575369"/>
    <w:p w14:paraId="6E348144" w14:textId="77777777" w:rsidR="00575369" w:rsidRDefault="00575369" w:rsidP="00575369"/>
    <w:p w14:paraId="6F4FF8A0" w14:textId="77777777" w:rsidR="00575369" w:rsidRDefault="00575369" w:rsidP="00575369"/>
    <w:p w14:paraId="6A01F3C1" w14:textId="77777777" w:rsidR="00575369" w:rsidRDefault="00575369" w:rsidP="00575369"/>
    <w:p w14:paraId="67F12706" w14:textId="77777777" w:rsidR="00575369" w:rsidRDefault="00575369" w:rsidP="00575369"/>
    <w:p w14:paraId="2973114F" w14:textId="77777777" w:rsidR="00575369" w:rsidRDefault="00575369" w:rsidP="00575369"/>
    <w:p w14:paraId="3E6BCE67" w14:textId="77777777" w:rsidR="00575369" w:rsidRDefault="00575369" w:rsidP="00575369">
      <w:pPr>
        <w:pStyle w:val="Kop1"/>
        <w:sectPr w:rsidR="00575369" w:rsidSect="00187BA3">
          <w:headerReference w:type="first" r:id="rId20"/>
          <w:footerReference w:type="first" r:id="rId21"/>
          <w:type w:val="oddPage"/>
          <w:pgSz w:w="11906" w:h="16838" w:code="9"/>
          <w:pgMar w:top="1701" w:right="1134" w:bottom="851" w:left="1134" w:header="851" w:footer="397" w:gutter="0"/>
          <w:cols w:space="708"/>
          <w:docGrid w:linePitch="360"/>
        </w:sectPr>
      </w:pPr>
    </w:p>
    <w:bookmarkEnd w:id="244"/>
    <w:bookmarkEnd w:id="245"/>
    <w:bookmarkEnd w:id="246"/>
    <w:bookmarkEnd w:id="247"/>
    <w:bookmarkEnd w:id="248"/>
    <w:bookmarkEnd w:id="249"/>
    <w:bookmarkEnd w:id="250"/>
    <w:bookmarkEnd w:id="251"/>
    <w:bookmarkEnd w:id="252"/>
    <w:bookmarkEnd w:id="253"/>
    <w:bookmarkEnd w:id="254"/>
    <w:bookmarkEnd w:id="255"/>
    <w:p w14:paraId="48DA22EE" w14:textId="300913C7" w:rsidR="00575369" w:rsidRDefault="00575369" w:rsidP="00575369">
      <w:pPr>
        <w:pStyle w:val="ArcadisUnnumberedHeading1NoToc"/>
      </w:pPr>
      <w:r>
        <w:lastRenderedPageBreak/>
        <w:t>Bijlage A</w:t>
      </w:r>
    </w:p>
    <w:p w14:paraId="49E31656" w14:textId="650ADEFD" w:rsidR="00575369" w:rsidRDefault="00575369" w:rsidP="00575369">
      <w:r>
        <w:t>Bijlagen naar eigen inzicht toevoegen met informatie over bouwplannen, planning, onderdelen uit de Mitigatiecatalogus etc.</w:t>
      </w:r>
    </w:p>
    <w:p w14:paraId="40E2D39C" w14:textId="77777777" w:rsidR="00575369" w:rsidRDefault="00575369" w:rsidP="00575369"/>
    <w:p w14:paraId="58DCE7BB" w14:textId="77777777" w:rsidR="00575369" w:rsidRDefault="00575369" w:rsidP="00575369">
      <w:pPr>
        <w:pStyle w:val="Kop1"/>
        <w:sectPr w:rsidR="00575369" w:rsidSect="00672E5A">
          <w:headerReference w:type="first" r:id="rId22"/>
          <w:footerReference w:type="first" r:id="rId23"/>
          <w:pgSz w:w="11906" w:h="16838" w:code="9"/>
          <w:pgMar w:top="1701" w:right="1134" w:bottom="851" w:left="1134" w:header="851" w:footer="397" w:gutter="0"/>
          <w:cols w:space="708"/>
          <w:docGrid w:linePitch="360"/>
        </w:sectPr>
      </w:pPr>
    </w:p>
    <w:p w14:paraId="2DB2C587" w14:textId="6E85C336" w:rsidR="00575369" w:rsidRDefault="00575369" w:rsidP="00575369">
      <w:pPr>
        <w:pStyle w:val="ArcadisUnnumberedHeading1NoToc"/>
      </w:pPr>
      <w:r>
        <w:lastRenderedPageBreak/>
        <w:t xml:space="preserve">Bijlage </w:t>
      </w:r>
      <w:r w:rsidR="00A84990">
        <w:t>B</w:t>
      </w:r>
      <w:r>
        <w:t xml:space="preserve"> Logboek</w:t>
      </w:r>
    </w:p>
    <w:tbl>
      <w:tblPr>
        <w:tblStyle w:val="Rastertabel4-Accent1"/>
        <w:tblW w:w="14281" w:type="dxa"/>
        <w:tblInd w:w="-5" w:type="dxa"/>
        <w:tblLook w:val="04A0" w:firstRow="1" w:lastRow="0" w:firstColumn="1" w:lastColumn="0" w:noHBand="0" w:noVBand="1"/>
      </w:tblPr>
      <w:tblGrid>
        <w:gridCol w:w="1437"/>
        <w:gridCol w:w="1187"/>
        <w:gridCol w:w="1763"/>
        <w:gridCol w:w="2284"/>
        <w:gridCol w:w="3768"/>
        <w:gridCol w:w="1097"/>
        <w:gridCol w:w="1362"/>
        <w:gridCol w:w="1383"/>
      </w:tblGrid>
      <w:tr w:rsidR="00575369" w14:paraId="4059D572" w14:textId="77777777" w:rsidTr="00672E5A">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437" w:type="dxa"/>
          </w:tcPr>
          <w:p w14:paraId="3E50A8A8" w14:textId="77777777" w:rsidR="00575369" w:rsidRPr="0085153C" w:rsidRDefault="00575369" w:rsidP="00672E5A">
            <w:r>
              <w:t>Complex</w:t>
            </w:r>
          </w:p>
        </w:tc>
        <w:tc>
          <w:tcPr>
            <w:tcW w:w="1187" w:type="dxa"/>
          </w:tcPr>
          <w:p w14:paraId="3762FBFD" w14:textId="77777777" w:rsidR="00575369" w:rsidRPr="0085153C" w:rsidRDefault="00575369" w:rsidP="00672E5A">
            <w:pPr>
              <w:cnfStyle w:val="100000000000" w:firstRow="1" w:lastRow="0" w:firstColumn="0" w:lastColumn="0" w:oddVBand="0" w:evenVBand="0" w:oddHBand="0" w:evenHBand="0" w:firstRowFirstColumn="0" w:firstRowLastColumn="0" w:lastRowFirstColumn="0" w:lastRowLastColumn="0"/>
            </w:pPr>
            <w:r w:rsidRPr="0085153C">
              <w:t>Datum</w:t>
            </w:r>
          </w:p>
        </w:tc>
        <w:tc>
          <w:tcPr>
            <w:tcW w:w="1763" w:type="dxa"/>
          </w:tcPr>
          <w:p w14:paraId="6B69F345" w14:textId="77777777" w:rsidR="00575369" w:rsidRDefault="00575369" w:rsidP="00672E5A">
            <w:pPr>
              <w:cnfStyle w:val="100000000000" w:firstRow="1" w:lastRow="0" w:firstColumn="0" w:lastColumn="0" w:oddVBand="0" w:evenVBand="0" w:oddHBand="0" w:evenHBand="0" w:firstRowFirstColumn="0" w:firstRowLastColumn="0" w:lastRowFirstColumn="0" w:lastRowLastColumn="0"/>
            </w:pPr>
            <w:r>
              <w:t>Actie</w:t>
            </w:r>
          </w:p>
        </w:tc>
        <w:tc>
          <w:tcPr>
            <w:tcW w:w="2284" w:type="dxa"/>
          </w:tcPr>
          <w:p w14:paraId="5AA6A084" w14:textId="77777777" w:rsidR="00575369" w:rsidRDefault="00575369" w:rsidP="00672E5A">
            <w:pPr>
              <w:cnfStyle w:val="100000000000" w:firstRow="1" w:lastRow="0" w:firstColumn="0" w:lastColumn="0" w:oddVBand="0" w:evenVBand="0" w:oddHBand="0" w:evenHBand="0" w:firstRowFirstColumn="0" w:firstRowLastColumn="0" w:lastRowFirstColumn="0" w:lastRowLastColumn="0"/>
            </w:pPr>
            <w:r>
              <w:t>Afspraken?</w:t>
            </w:r>
          </w:p>
        </w:tc>
        <w:tc>
          <w:tcPr>
            <w:tcW w:w="3768" w:type="dxa"/>
          </w:tcPr>
          <w:p w14:paraId="4568CAEF" w14:textId="77777777" w:rsidR="00575369" w:rsidRDefault="00575369" w:rsidP="00672E5A">
            <w:pPr>
              <w:cnfStyle w:val="100000000000" w:firstRow="1" w:lastRow="0" w:firstColumn="0" w:lastColumn="0" w:oddVBand="0" w:evenVBand="0" w:oddHBand="0" w:evenHBand="0" w:firstRowFirstColumn="0" w:firstRowLastColumn="0" w:lastRowFirstColumn="0" w:lastRowLastColumn="0"/>
            </w:pPr>
            <w:r>
              <w:t>Vervolgactie?</w:t>
            </w:r>
          </w:p>
        </w:tc>
        <w:tc>
          <w:tcPr>
            <w:tcW w:w="1097" w:type="dxa"/>
          </w:tcPr>
          <w:p w14:paraId="603E0AA3" w14:textId="77777777" w:rsidR="00575369" w:rsidRDefault="00575369" w:rsidP="00672E5A">
            <w:pPr>
              <w:cnfStyle w:val="100000000000" w:firstRow="1" w:lastRow="0" w:firstColumn="0" w:lastColumn="0" w:oddVBand="0" w:evenVBand="0" w:oddHBand="0" w:evenHBand="0" w:firstRowFirstColumn="0" w:firstRowLastColumn="0" w:lastRowFirstColumn="0" w:lastRowLastColumn="0"/>
            </w:pPr>
            <w:r>
              <w:t>Door</w:t>
            </w:r>
          </w:p>
        </w:tc>
        <w:tc>
          <w:tcPr>
            <w:tcW w:w="1362" w:type="dxa"/>
          </w:tcPr>
          <w:p w14:paraId="472B0AEC" w14:textId="77777777" w:rsidR="00575369" w:rsidRDefault="00575369" w:rsidP="00672E5A">
            <w:pPr>
              <w:cnfStyle w:val="100000000000" w:firstRow="1" w:lastRow="0" w:firstColumn="0" w:lastColumn="0" w:oddVBand="0" w:evenVBand="0" w:oddHBand="0" w:evenHBand="0" w:firstRowFirstColumn="0" w:firstRowLastColumn="0" w:lastRowFirstColumn="0" w:lastRowLastColumn="0"/>
            </w:pPr>
            <w:r>
              <w:t>Met?</w:t>
            </w:r>
          </w:p>
        </w:tc>
        <w:tc>
          <w:tcPr>
            <w:tcW w:w="1383" w:type="dxa"/>
          </w:tcPr>
          <w:p w14:paraId="594ED54D" w14:textId="77777777" w:rsidR="00575369" w:rsidRDefault="00575369" w:rsidP="00672E5A">
            <w:pPr>
              <w:cnfStyle w:val="100000000000" w:firstRow="1" w:lastRow="0" w:firstColumn="0" w:lastColumn="0" w:oddVBand="0" w:evenVBand="0" w:oddHBand="0" w:evenHBand="0" w:firstRowFirstColumn="0" w:firstRowLastColumn="0" w:lastRowFirstColumn="0" w:lastRowLastColumn="0"/>
            </w:pPr>
            <w:r>
              <w:t>Uitgevoerd?</w:t>
            </w:r>
          </w:p>
        </w:tc>
      </w:tr>
      <w:tr w:rsidR="00575369" w:rsidRPr="00D41320" w14:paraId="605A3FC7" w14:textId="77777777" w:rsidTr="00672E5A">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437" w:type="dxa"/>
          </w:tcPr>
          <w:p w14:paraId="515E5486" w14:textId="77777777" w:rsidR="00575369" w:rsidRPr="004263E1" w:rsidRDefault="00575369" w:rsidP="00672E5A">
            <w:pPr>
              <w:pStyle w:val="Default"/>
              <w:rPr>
                <w:sz w:val="18"/>
                <w:szCs w:val="18"/>
                <w:highlight w:val="yellow"/>
              </w:rPr>
            </w:pPr>
            <w:r>
              <w:rPr>
                <w:sz w:val="18"/>
                <w:szCs w:val="18"/>
                <w:highlight w:val="yellow"/>
              </w:rPr>
              <w:t>[PM]</w:t>
            </w:r>
          </w:p>
        </w:tc>
        <w:tc>
          <w:tcPr>
            <w:tcW w:w="1187" w:type="dxa"/>
          </w:tcPr>
          <w:p w14:paraId="2ADD77EA" w14:textId="77777777" w:rsidR="00575369" w:rsidRPr="004263E1"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highlight w:val="yellow"/>
              </w:rPr>
            </w:pPr>
            <w:proofErr w:type="spellStart"/>
            <w:r w:rsidRPr="004263E1">
              <w:rPr>
                <w:sz w:val="18"/>
                <w:szCs w:val="18"/>
                <w:highlight w:val="yellow"/>
              </w:rPr>
              <w:t>dd</w:t>
            </w:r>
            <w:proofErr w:type="spellEnd"/>
            <w:r w:rsidRPr="004263E1">
              <w:rPr>
                <w:sz w:val="18"/>
                <w:szCs w:val="18"/>
                <w:highlight w:val="yellow"/>
              </w:rPr>
              <w:t>-mm-</w:t>
            </w:r>
            <w:proofErr w:type="spellStart"/>
            <w:r w:rsidRPr="004263E1">
              <w:rPr>
                <w:sz w:val="18"/>
                <w:szCs w:val="18"/>
                <w:highlight w:val="yellow"/>
              </w:rPr>
              <w:t>jjjj</w:t>
            </w:r>
            <w:proofErr w:type="spellEnd"/>
          </w:p>
        </w:tc>
        <w:tc>
          <w:tcPr>
            <w:tcW w:w="1763" w:type="dxa"/>
          </w:tcPr>
          <w:p w14:paraId="0D4E20AE" w14:textId="77777777" w:rsidR="00575369" w:rsidRPr="004263E1"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2284" w:type="dxa"/>
          </w:tcPr>
          <w:p w14:paraId="0948706E" w14:textId="77777777" w:rsidR="00575369" w:rsidRPr="004263E1"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3768" w:type="dxa"/>
          </w:tcPr>
          <w:p w14:paraId="3B0DEECC" w14:textId="77777777" w:rsidR="00575369" w:rsidRPr="004263E1"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c>
          <w:tcPr>
            <w:tcW w:w="1097" w:type="dxa"/>
          </w:tcPr>
          <w:p w14:paraId="208EE2DA" w14:textId="77777777" w:rsidR="00575369" w:rsidRPr="004263E1"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4263E1">
              <w:rPr>
                <w:sz w:val="18"/>
                <w:szCs w:val="18"/>
                <w:highlight w:val="yellow"/>
              </w:rPr>
              <w:t>Aannemer</w:t>
            </w:r>
          </w:p>
        </w:tc>
        <w:tc>
          <w:tcPr>
            <w:tcW w:w="1362" w:type="dxa"/>
          </w:tcPr>
          <w:p w14:paraId="24A17766" w14:textId="77777777" w:rsidR="00575369" w:rsidRPr="004263E1"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4263E1">
              <w:rPr>
                <w:sz w:val="18"/>
                <w:szCs w:val="18"/>
                <w:highlight w:val="yellow"/>
              </w:rPr>
              <w:t>Begeleidend ecoloog</w:t>
            </w:r>
          </w:p>
        </w:tc>
        <w:tc>
          <w:tcPr>
            <w:tcW w:w="1383" w:type="dxa"/>
          </w:tcPr>
          <w:p w14:paraId="616E525A" w14:textId="77777777" w:rsidR="00575369" w:rsidRPr="0085153C"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rPr>
            </w:pPr>
          </w:p>
        </w:tc>
      </w:tr>
      <w:tr w:rsidR="00575369" w:rsidRPr="00D41320" w14:paraId="5A1D5445" w14:textId="77777777" w:rsidTr="00672E5A">
        <w:trPr>
          <w:trHeight w:val="548"/>
        </w:trPr>
        <w:tc>
          <w:tcPr>
            <w:cnfStyle w:val="001000000000" w:firstRow="0" w:lastRow="0" w:firstColumn="1" w:lastColumn="0" w:oddVBand="0" w:evenVBand="0" w:oddHBand="0" w:evenHBand="0" w:firstRowFirstColumn="0" w:firstRowLastColumn="0" w:lastRowFirstColumn="0" w:lastRowLastColumn="0"/>
            <w:tcW w:w="1437" w:type="dxa"/>
          </w:tcPr>
          <w:p w14:paraId="014DA384" w14:textId="77777777" w:rsidR="00575369" w:rsidRPr="005316A0" w:rsidRDefault="00575369" w:rsidP="00672E5A">
            <w:pPr>
              <w:pStyle w:val="Default"/>
              <w:rPr>
                <w:sz w:val="18"/>
                <w:szCs w:val="18"/>
                <w:highlight w:val="yellow"/>
              </w:rPr>
            </w:pPr>
            <w:r w:rsidRPr="005316A0">
              <w:rPr>
                <w:sz w:val="18"/>
                <w:szCs w:val="18"/>
                <w:highlight w:val="yellow"/>
              </w:rPr>
              <w:t>Concept ecologisch werkprotocol</w:t>
            </w:r>
          </w:p>
        </w:tc>
        <w:tc>
          <w:tcPr>
            <w:tcW w:w="1187" w:type="dxa"/>
          </w:tcPr>
          <w:p w14:paraId="1A86B9D9" w14:textId="1C9EDEA3"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763" w:type="dxa"/>
          </w:tcPr>
          <w:p w14:paraId="3D948AD5"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2284" w:type="dxa"/>
          </w:tcPr>
          <w:p w14:paraId="069ED9EC"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3768" w:type="dxa"/>
          </w:tcPr>
          <w:p w14:paraId="171AE7F0"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5316A0">
              <w:rPr>
                <w:rFonts w:ascii="Arial" w:hAnsi="Arial" w:cs="Arial"/>
                <w:color w:val="000000"/>
                <w:sz w:val="18"/>
                <w:szCs w:val="18"/>
                <w:highlight w:val="yellow"/>
              </w:rPr>
              <w:t>Ecoloog</w:t>
            </w:r>
          </w:p>
        </w:tc>
        <w:tc>
          <w:tcPr>
            <w:tcW w:w="1097" w:type="dxa"/>
          </w:tcPr>
          <w:p w14:paraId="7E409450"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62" w:type="dxa"/>
          </w:tcPr>
          <w:p w14:paraId="0E86AEC3"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5316A0">
              <w:rPr>
                <w:sz w:val="18"/>
                <w:szCs w:val="18"/>
                <w:highlight w:val="yellow"/>
              </w:rPr>
              <w:t>Ja</w:t>
            </w:r>
          </w:p>
        </w:tc>
        <w:tc>
          <w:tcPr>
            <w:tcW w:w="1383" w:type="dxa"/>
          </w:tcPr>
          <w:p w14:paraId="5FEB1F51"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575369" w:rsidRPr="00D41320" w14:paraId="5BB83C20" w14:textId="77777777" w:rsidTr="00672E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437" w:type="dxa"/>
          </w:tcPr>
          <w:p w14:paraId="3236BFD9" w14:textId="77777777" w:rsidR="00575369" w:rsidRPr="005316A0" w:rsidRDefault="00575369" w:rsidP="00672E5A">
            <w:pPr>
              <w:pStyle w:val="Default"/>
              <w:rPr>
                <w:sz w:val="18"/>
                <w:szCs w:val="18"/>
                <w:highlight w:val="yellow"/>
              </w:rPr>
            </w:pPr>
            <w:r w:rsidRPr="005316A0">
              <w:rPr>
                <w:sz w:val="18"/>
                <w:szCs w:val="18"/>
                <w:highlight w:val="yellow"/>
              </w:rPr>
              <w:t>Afstemming ontmoediging en permanente maatregelen</w:t>
            </w:r>
          </w:p>
        </w:tc>
        <w:tc>
          <w:tcPr>
            <w:tcW w:w="1187" w:type="dxa"/>
          </w:tcPr>
          <w:p w14:paraId="796AA711"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763" w:type="dxa"/>
          </w:tcPr>
          <w:p w14:paraId="0B984312"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2284" w:type="dxa"/>
          </w:tcPr>
          <w:p w14:paraId="6B51C1CF"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3768" w:type="dxa"/>
          </w:tcPr>
          <w:p w14:paraId="3A850BD9"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r w:rsidRPr="005316A0">
              <w:rPr>
                <w:rFonts w:ascii="Arial" w:hAnsi="Arial" w:cs="Arial"/>
                <w:b/>
                <w:bCs/>
                <w:color w:val="000000"/>
                <w:sz w:val="18"/>
                <w:szCs w:val="18"/>
                <w:highlight w:val="yellow"/>
              </w:rPr>
              <w:t>Ecoloog</w:t>
            </w:r>
          </w:p>
        </w:tc>
        <w:tc>
          <w:tcPr>
            <w:tcW w:w="1097" w:type="dxa"/>
          </w:tcPr>
          <w:p w14:paraId="1D24622B"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r w:rsidRPr="005316A0">
              <w:rPr>
                <w:b/>
                <w:bCs/>
                <w:sz w:val="18"/>
                <w:szCs w:val="18"/>
                <w:highlight w:val="yellow"/>
              </w:rPr>
              <w:t>Aannemer</w:t>
            </w:r>
          </w:p>
        </w:tc>
        <w:tc>
          <w:tcPr>
            <w:tcW w:w="1362" w:type="dxa"/>
          </w:tcPr>
          <w:p w14:paraId="17D6D966"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383" w:type="dxa"/>
          </w:tcPr>
          <w:p w14:paraId="285EE65D"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r>
      <w:tr w:rsidR="00575369" w:rsidRPr="00D41320" w14:paraId="22400B45" w14:textId="77777777" w:rsidTr="00672E5A">
        <w:trPr>
          <w:trHeight w:val="216"/>
        </w:trPr>
        <w:tc>
          <w:tcPr>
            <w:cnfStyle w:val="001000000000" w:firstRow="0" w:lastRow="0" w:firstColumn="1" w:lastColumn="0" w:oddVBand="0" w:evenVBand="0" w:oddHBand="0" w:evenHBand="0" w:firstRowFirstColumn="0" w:firstRowLastColumn="0" w:lastRowFirstColumn="0" w:lastRowLastColumn="0"/>
            <w:tcW w:w="1437" w:type="dxa"/>
          </w:tcPr>
          <w:p w14:paraId="45E77642" w14:textId="77777777" w:rsidR="00575369" w:rsidRPr="005316A0" w:rsidRDefault="00575369" w:rsidP="00672E5A">
            <w:pPr>
              <w:pStyle w:val="Default"/>
              <w:rPr>
                <w:sz w:val="18"/>
                <w:szCs w:val="18"/>
                <w:highlight w:val="yellow"/>
              </w:rPr>
            </w:pPr>
            <w:r w:rsidRPr="005316A0">
              <w:rPr>
                <w:sz w:val="18"/>
                <w:szCs w:val="18"/>
                <w:highlight w:val="yellow"/>
              </w:rPr>
              <w:t>Ecologisch werkprotocol definitief</w:t>
            </w:r>
          </w:p>
        </w:tc>
        <w:tc>
          <w:tcPr>
            <w:tcW w:w="1187" w:type="dxa"/>
          </w:tcPr>
          <w:p w14:paraId="5BB0ABA0"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763" w:type="dxa"/>
          </w:tcPr>
          <w:p w14:paraId="23B4F750"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2284" w:type="dxa"/>
          </w:tcPr>
          <w:p w14:paraId="708077E6"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3768" w:type="dxa"/>
          </w:tcPr>
          <w:p w14:paraId="0B84A978"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5316A0">
              <w:rPr>
                <w:rFonts w:ascii="Arial" w:hAnsi="Arial" w:cs="Arial"/>
                <w:color w:val="000000"/>
                <w:sz w:val="18"/>
                <w:szCs w:val="18"/>
                <w:highlight w:val="yellow"/>
              </w:rPr>
              <w:t>Ecoloog</w:t>
            </w:r>
          </w:p>
        </w:tc>
        <w:tc>
          <w:tcPr>
            <w:tcW w:w="1097" w:type="dxa"/>
          </w:tcPr>
          <w:p w14:paraId="7B661E42"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62" w:type="dxa"/>
          </w:tcPr>
          <w:p w14:paraId="17A3B6A0"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83" w:type="dxa"/>
          </w:tcPr>
          <w:p w14:paraId="7EA1DA48"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575369" w:rsidRPr="00D41320" w14:paraId="0EBCEBCE" w14:textId="77777777" w:rsidTr="00672E5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437" w:type="dxa"/>
          </w:tcPr>
          <w:p w14:paraId="0DFD2D83" w14:textId="77777777" w:rsidR="00575369" w:rsidRPr="005316A0" w:rsidRDefault="00575369" w:rsidP="00672E5A">
            <w:pPr>
              <w:pStyle w:val="Default"/>
              <w:rPr>
                <w:sz w:val="18"/>
                <w:szCs w:val="18"/>
                <w:highlight w:val="yellow"/>
              </w:rPr>
            </w:pPr>
            <w:r w:rsidRPr="005316A0">
              <w:rPr>
                <w:sz w:val="18"/>
                <w:szCs w:val="18"/>
                <w:highlight w:val="yellow"/>
              </w:rPr>
              <w:t>Ontmoediging</w:t>
            </w:r>
          </w:p>
        </w:tc>
        <w:tc>
          <w:tcPr>
            <w:tcW w:w="1187" w:type="dxa"/>
          </w:tcPr>
          <w:p w14:paraId="44C7AD17"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763" w:type="dxa"/>
          </w:tcPr>
          <w:p w14:paraId="3B483588"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2284" w:type="dxa"/>
          </w:tcPr>
          <w:p w14:paraId="5C3A64A4"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3768" w:type="dxa"/>
          </w:tcPr>
          <w:p w14:paraId="4733D74C"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r w:rsidRPr="005316A0">
              <w:rPr>
                <w:rFonts w:ascii="Arial" w:hAnsi="Arial" w:cs="Arial"/>
                <w:b/>
                <w:bCs/>
                <w:color w:val="000000"/>
                <w:sz w:val="18"/>
                <w:szCs w:val="18"/>
                <w:highlight w:val="yellow"/>
              </w:rPr>
              <w:t>Ecoloog</w:t>
            </w:r>
          </w:p>
        </w:tc>
        <w:tc>
          <w:tcPr>
            <w:tcW w:w="1097" w:type="dxa"/>
          </w:tcPr>
          <w:p w14:paraId="2AD751C8"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r w:rsidRPr="005316A0">
              <w:rPr>
                <w:b/>
                <w:bCs/>
                <w:sz w:val="18"/>
                <w:szCs w:val="18"/>
                <w:highlight w:val="yellow"/>
              </w:rPr>
              <w:t>Aannemer</w:t>
            </w:r>
          </w:p>
        </w:tc>
        <w:tc>
          <w:tcPr>
            <w:tcW w:w="1362" w:type="dxa"/>
          </w:tcPr>
          <w:p w14:paraId="216930F6"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383" w:type="dxa"/>
          </w:tcPr>
          <w:p w14:paraId="5B8815E5"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r>
      <w:tr w:rsidR="00575369" w:rsidRPr="00D41320" w14:paraId="34F35AD8" w14:textId="77777777" w:rsidTr="00672E5A">
        <w:trPr>
          <w:trHeight w:val="216"/>
        </w:trPr>
        <w:tc>
          <w:tcPr>
            <w:cnfStyle w:val="001000000000" w:firstRow="0" w:lastRow="0" w:firstColumn="1" w:lastColumn="0" w:oddVBand="0" w:evenVBand="0" w:oddHBand="0" w:evenHBand="0" w:firstRowFirstColumn="0" w:firstRowLastColumn="0" w:lastRowFirstColumn="0" w:lastRowLastColumn="0"/>
            <w:tcW w:w="1437" w:type="dxa"/>
          </w:tcPr>
          <w:p w14:paraId="00AEE9C0" w14:textId="77777777" w:rsidR="00575369" w:rsidRPr="005316A0" w:rsidRDefault="00575369" w:rsidP="00672E5A">
            <w:pPr>
              <w:pStyle w:val="Default"/>
              <w:rPr>
                <w:sz w:val="18"/>
                <w:szCs w:val="18"/>
                <w:highlight w:val="yellow"/>
              </w:rPr>
            </w:pPr>
          </w:p>
        </w:tc>
        <w:tc>
          <w:tcPr>
            <w:tcW w:w="1187" w:type="dxa"/>
          </w:tcPr>
          <w:p w14:paraId="514A08CC"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763" w:type="dxa"/>
          </w:tcPr>
          <w:p w14:paraId="20404DBC"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2284" w:type="dxa"/>
          </w:tcPr>
          <w:p w14:paraId="5DF2D925"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3768" w:type="dxa"/>
          </w:tcPr>
          <w:p w14:paraId="488154F4"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1097" w:type="dxa"/>
          </w:tcPr>
          <w:p w14:paraId="24A4FFCA"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62" w:type="dxa"/>
          </w:tcPr>
          <w:p w14:paraId="68F5B87B"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83" w:type="dxa"/>
          </w:tcPr>
          <w:p w14:paraId="35B32731"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575369" w:rsidRPr="00D41320" w14:paraId="23C5D5B4" w14:textId="77777777" w:rsidTr="00672E5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437" w:type="dxa"/>
          </w:tcPr>
          <w:p w14:paraId="76F0D45A" w14:textId="77777777" w:rsidR="00575369" w:rsidRPr="005316A0" w:rsidRDefault="00575369" w:rsidP="00672E5A">
            <w:pPr>
              <w:pStyle w:val="Default"/>
              <w:rPr>
                <w:sz w:val="18"/>
                <w:szCs w:val="18"/>
                <w:highlight w:val="yellow"/>
              </w:rPr>
            </w:pPr>
          </w:p>
        </w:tc>
        <w:tc>
          <w:tcPr>
            <w:tcW w:w="1187" w:type="dxa"/>
          </w:tcPr>
          <w:p w14:paraId="100F7044"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763" w:type="dxa"/>
          </w:tcPr>
          <w:p w14:paraId="3B52A603"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2284" w:type="dxa"/>
          </w:tcPr>
          <w:p w14:paraId="6CB79B9A"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3768" w:type="dxa"/>
          </w:tcPr>
          <w:p w14:paraId="5AD94CF8"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1097" w:type="dxa"/>
          </w:tcPr>
          <w:p w14:paraId="5D6AA0D5"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362" w:type="dxa"/>
          </w:tcPr>
          <w:p w14:paraId="5EA8E3F1"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383" w:type="dxa"/>
          </w:tcPr>
          <w:p w14:paraId="103D8938"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r>
      <w:tr w:rsidR="00575369" w14:paraId="6D5CB944" w14:textId="77777777" w:rsidTr="00672E5A">
        <w:trPr>
          <w:trHeight w:val="216"/>
        </w:trPr>
        <w:tc>
          <w:tcPr>
            <w:cnfStyle w:val="001000000000" w:firstRow="0" w:lastRow="0" w:firstColumn="1" w:lastColumn="0" w:oddVBand="0" w:evenVBand="0" w:oddHBand="0" w:evenHBand="0" w:firstRowFirstColumn="0" w:firstRowLastColumn="0" w:lastRowFirstColumn="0" w:lastRowLastColumn="0"/>
            <w:tcW w:w="1437" w:type="dxa"/>
          </w:tcPr>
          <w:p w14:paraId="77A4223E" w14:textId="77777777" w:rsidR="00575369" w:rsidRPr="005316A0" w:rsidRDefault="00575369" w:rsidP="00672E5A">
            <w:pPr>
              <w:pStyle w:val="Default"/>
              <w:rPr>
                <w:sz w:val="18"/>
                <w:szCs w:val="18"/>
                <w:highlight w:val="yellow"/>
              </w:rPr>
            </w:pPr>
            <w:r w:rsidRPr="005316A0">
              <w:rPr>
                <w:sz w:val="18"/>
                <w:szCs w:val="18"/>
                <w:highlight w:val="yellow"/>
              </w:rPr>
              <w:t>Vrijgave</w:t>
            </w:r>
          </w:p>
        </w:tc>
        <w:tc>
          <w:tcPr>
            <w:tcW w:w="1187" w:type="dxa"/>
          </w:tcPr>
          <w:p w14:paraId="6EC2AC24"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763" w:type="dxa"/>
          </w:tcPr>
          <w:p w14:paraId="3D52D897"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2284" w:type="dxa"/>
          </w:tcPr>
          <w:p w14:paraId="2E4BE7E8"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3768" w:type="dxa"/>
          </w:tcPr>
          <w:p w14:paraId="310C7AF6"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r w:rsidRPr="005316A0">
              <w:rPr>
                <w:rFonts w:ascii="Arial" w:hAnsi="Arial" w:cs="Arial"/>
                <w:color w:val="000000"/>
                <w:sz w:val="18"/>
                <w:szCs w:val="18"/>
                <w:highlight w:val="yellow"/>
              </w:rPr>
              <w:t>Ecoloog</w:t>
            </w:r>
          </w:p>
        </w:tc>
        <w:tc>
          <w:tcPr>
            <w:tcW w:w="1097" w:type="dxa"/>
          </w:tcPr>
          <w:p w14:paraId="46D5F460"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62" w:type="dxa"/>
          </w:tcPr>
          <w:p w14:paraId="190CEBE2"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83" w:type="dxa"/>
          </w:tcPr>
          <w:p w14:paraId="1FC1EAE3"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575369" w:rsidRPr="0085153C" w14:paraId="463CB3FF" w14:textId="77777777" w:rsidTr="00672E5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437" w:type="dxa"/>
          </w:tcPr>
          <w:p w14:paraId="193C4564" w14:textId="77777777" w:rsidR="00575369" w:rsidRPr="005316A0" w:rsidRDefault="00575369" w:rsidP="00672E5A">
            <w:pPr>
              <w:pStyle w:val="Default"/>
              <w:rPr>
                <w:sz w:val="18"/>
                <w:szCs w:val="18"/>
                <w:highlight w:val="yellow"/>
              </w:rPr>
            </w:pPr>
          </w:p>
        </w:tc>
        <w:tc>
          <w:tcPr>
            <w:tcW w:w="1187" w:type="dxa"/>
          </w:tcPr>
          <w:p w14:paraId="383EBF28"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763" w:type="dxa"/>
          </w:tcPr>
          <w:p w14:paraId="5A38335A"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2284" w:type="dxa"/>
          </w:tcPr>
          <w:p w14:paraId="3916EB06"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3768" w:type="dxa"/>
          </w:tcPr>
          <w:p w14:paraId="3F430B2A"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1097" w:type="dxa"/>
          </w:tcPr>
          <w:p w14:paraId="0A1016C3"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362" w:type="dxa"/>
          </w:tcPr>
          <w:p w14:paraId="2645FBC7"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383" w:type="dxa"/>
          </w:tcPr>
          <w:p w14:paraId="65D8B8F6"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r>
      <w:tr w:rsidR="00575369" w:rsidRPr="0085153C" w14:paraId="1152C6DB" w14:textId="77777777" w:rsidTr="00672E5A">
        <w:trPr>
          <w:trHeight w:val="216"/>
        </w:trPr>
        <w:tc>
          <w:tcPr>
            <w:cnfStyle w:val="001000000000" w:firstRow="0" w:lastRow="0" w:firstColumn="1" w:lastColumn="0" w:oddVBand="0" w:evenVBand="0" w:oddHBand="0" w:evenHBand="0" w:firstRowFirstColumn="0" w:firstRowLastColumn="0" w:lastRowFirstColumn="0" w:lastRowLastColumn="0"/>
            <w:tcW w:w="1437" w:type="dxa"/>
          </w:tcPr>
          <w:p w14:paraId="21D2166E" w14:textId="77777777" w:rsidR="00575369" w:rsidRPr="005316A0" w:rsidRDefault="00575369" w:rsidP="00672E5A">
            <w:pPr>
              <w:pStyle w:val="Default"/>
              <w:rPr>
                <w:sz w:val="18"/>
                <w:szCs w:val="18"/>
                <w:highlight w:val="yellow"/>
              </w:rPr>
            </w:pPr>
          </w:p>
        </w:tc>
        <w:tc>
          <w:tcPr>
            <w:tcW w:w="1187" w:type="dxa"/>
          </w:tcPr>
          <w:p w14:paraId="13B336CE"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763" w:type="dxa"/>
          </w:tcPr>
          <w:p w14:paraId="5D4A4331"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2284" w:type="dxa"/>
          </w:tcPr>
          <w:p w14:paraId="05009E26"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3768" w:type="dxa"/>
          </w:tcPr>
          <w:p w14:paraId="03BFC823"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1097" w:type="dxa"/>
          </w:tcPr>
          <w:p w14:paraId="6F6DA042"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62" w:type="dxa"/>
          </w:tcPr>
          <w:p w14:paraId="5BA9F0FF"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83" w:type="dxa"/>
          </w:tcPr>
          <w:p w14:paraId="218F4B91"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575369" w:rsidRPr="0085153C" w14:paraId="42BADFA8" w14:textId="77777777" w:rsidTr="00672E5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437" w:type="dxa"/>
          </w:tcPr>
          <w:p w14:paraId="2FA3767B" w14:textId="77777777" w:rsidR="00575369" w:rsidRPr="005316A0" w:rsidRDefault="00575369" w:rsidP="00672E5A">
            <w:pPr>
              <w:pStyle w:val="Default"/>
              <w:rPr>
                <w:sz w:val="18"/>
                <w:szCs w:val="18"/>
                <w:highlight w:val="yellow"/>
              </w:rPr>
            </w:pPr>
            <w:r w:rsidRPr="005316A0">
              <w:rPr>
                <w:sz w:val="18"/>
                <w:szCs w:val="18"/>
                <w:highlight w:val="yellow"/>
              </w:rPr>
              <w:t>Oplevering permanente maatregelen</w:t>
            </w:r>
          </w:p>
        </w:tc>
        <w:tc>
          <w:tcPr>
            <w:tcW w:w="1187" w:type="dxa"/>
          </w:tcPr>
          <w:p w14:paraId="2D052BFE"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763" w:type="dxa"/>
          </w:tcPr>
          <w:p w14:paraId="3A758AE9"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2284" w:type="dxa"/>
          </w:tcPr>
          <w:p w14:paraId="4A5EEC1A"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p>
        </w:tc>
        <w:tc>
          <w:tcPr>
            <w:tcW w:w="3768" w:type="dxa"/>
          </w:tcPr>
          <w:p w14:paraId="36948B05" w14:textId="77777777" w:rsidR="00575369" w:rsidRPr="005316A0"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highlight w:val="yellow"/>
              </w:rPr>
            </w:pPr>
            <w:r w:rsidRPr="005316A0">
              <w:rPr>
                <w:rFonts w:ascii="Arial" w:hAnsi="Arial" w:cs="Arial"/>
                <w:b/>
                <w:bCs/>
                <w:color w:val="000000"/>
                <w:sz w:val="18"/>
                <w:szCs w:val="18"/>
                <w:highlight w:val="yellow"/>
              </w:rPr>
              <w:t>Ecoloog</w:t>
            </w:r>
          </w:p>
        </w:tc>
        <w:tc>
          <w:tcPr>
            <w:tcW w:w="1097" w:type="dxa"/>
          </w:tcPr>
          <w:p w14:paraId="7BA61608"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r w:rsidRPr="005316A0">
              <w:rPr>
                <w:b/>
                <w:bCs/>
                <w:sz w:val="18"/>
                <w:szCs w:val="18"/>
                <w:highlight w:val="yellow"/>
              </w:rPr>
              <w:t>Aannemer</w:t>
            </w:r>
          </w:p>
        </w:tc>
        <w:tc>
          <w:tcPr>
            <w:tcW w:w="1362" w:type="dxa"/>
          </w:tcPr>
          <w:p w14:paraId="2DA81B3B"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c>
          <w:tcPr>
            <w:tcW w:w="1383" w:type="dxa"/>
          </w:tcPr>
          <w:p w14:paraId="252976AF" w14:textId="77777777" w:rsidR="00575369" w:rsidRPr="005316A0" w:rsidRDefault="00575369" w:rsidP="00672E5A">
            <w:pPr>
              <w:pStyle w:val="Default"/>
              <w:cnfStyle w:val="000000100000" w:firstRow="0" w:lastRow="0" w:firstColumn="0" w:lastColumn="0" w:oddVBand="0" w:evenVBand="0" w:oddHBand="1" w:evenHBand="0" w:firstRowFirstColumn="0" w:firstRowLastColumn="0" w:lastRowFirstColumn="0" w:lastRowLastColumn="0"/>
              <w:rPr>
                <w:b/>
                <w:bCs/>
                <w:sz w:val="18"/>
                <w:szCs w:val="18"/>
                <w:highlight w:val="yellow"/>
              </w:rPr>
            </w:pPr>
          </w:p>
        </w:tc>
      </w:tr>
      <w:tr w:rsidR="00575369" w:rsidRPr="0085153C" w14:paraId="01642209" w14:textId="77777777" w:rsidTr="00672E5A">
        <w:trPr>
          <w:trHeight w:val="216"/>
        </w:trPr>
        <w:tc>
          <w:tcPr>
            <w:cnfStyle w:val="001000000000" w:firstRow="0" w:lastRow="0" w:firstColumn="1" w:lastColumn="0" w:oddVBand="0" w:evenVBand="0" w:oddHBand="0" w:evenHBand="0" w:firstRowFirstColumn="0" w:firstRowLastColumn="0" w:lastRowFirstColumn="0" w:lastRowLastColumn="0"/>
            <w:tcW w:w="1437" w:type="dxa"/>
          </w:tcPr>
          <w:p w14:paraId="1622FFD5" w14:textId="77777777" w:rsidR="00575369" w:rsidRPr="005316A0" w:rsidRDefault="00575369" w:rsidP="00672E5A">
            <w:pPr>
              <w:pStyle w:val="Default"/>
              <w:rPr>
                <w:sz w:val="18"/>
                <w:szCs w:val="18"/>
                <w:highlight w:val="yellow"/>
              </w:rPr>
            </w:pPr>
          </w:p>
        </w:tc>
        <w:tc>
          <w:tcPr>
            <w:tcW w:w="1187" w:type="dxa"/>
          </w:tcPr>
          <w:p w14:paraId="57BD5303"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763" w:type="dxa"/>
          </w:tcPr>
          <w:p w14:paraId="1526829E"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2284" w:type="dxa"/>
          </w:tcPr>
          <w:p w14:paraId="016DA9CA"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3768" w:type="dxa"/>
          </w:tcPr>
          <w:p w14:paraId="67175B4F" w14:textId="77777777" w:rsidR="00575369" w:rsidRPr="005316A0"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highlight w:val="yellow"/>
              </w:rPr>
            </w:pPr>
          </w:p>
        </w:tc>
        <w:tc>
          <w:tcPr>
            <w:tcW w:w="1097" w:type="dxa"/>
          </w:tcPr>
          <w:p w14:paraId="0616D6FF"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62" w:type="dxa"/>
          </w:tcPr>
          <w:p w14:paraId="3542A5CA"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383" w:type="dxa"/>
          </w:tcPr>
          <w:p w14:paraId="58DF1637" w14:textId="77777777" w:rsidR="00575369" w:rsidRPr="005316A0"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575369" w:rsidRPr="0085153C" w14:paraId="37E6757E" w14:textId="77777777" w:rsidTr="00672E5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437" w:type="dxa"/>
          </w:tcPr>
          <w:p w14:paraId="797A75E1" w14:textId="77777777" w:rsidR="00575369" w:rsidRPr="0085153C" w:rsidRDefault="00575369" w:rsidP="00672E5A">
            <w:pPr>
              <w:pStyle w:val="Default"/>
              <w:rPr>
                <w:sz w:val="18"/>
                <w:szCs w:val="18"/>
              </w:rPr>
            </w:pPr>
          </w:p>
        </w:tc>
        <w:tc>
          <w:tcPr>
            <w:tcW w:w="1187" w:type="dxa"/>
          </w:tcPr>
          <w:p w14:paraId="6A0924EF" w14:textId="77777777" w:rsidR="00575369" w:rsidRPr="0085153C"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rPr>
            </w:pPr>
          </w:p>
        </w:tc>
        <w:tc>
          <w:tcPr>
            <w:tcW w:w="1763" w:type="dxa"/>
          </w:tcPr>
          <w:p w14:paraId="7BDAD54A" w14:textId="77777777" w:rsidR="00575369" w:rsidRPr="0085153C"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84" w:type="dxa"/>
          </w:tcPr>
          <w:p w14:paraId="15356A60" w14:textId="77777777" w:rsidR="00575369" w:rsidRPr="0085153C"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768" w:type="dxa"/>
          </w:tcPr>
          <w:p w14:paraId="3D3EAD55" w14:textId="77777777" w:rsidR="00575369" w:rsidRPr="0085153C"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7" w:type="dxa"/>
          </w:tcPr>
          <w:p w14:paraId="288C6228" w14:textId="77777777" w:rsidR="00575369" w:rsidRPr="0085153C"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rPr>
            </w:pPr>
          </w:p>
        </w:tc>
        <w:tc>
          <w:tcPr>
            <w:tcW w:w="1362" w:type="dxa"/>
          </w:tcPr>
          <w:p w14:paraId="2C9E6EED" w14:textId="77777777" w:rsidR="00575369" w:rsidRPr="0085153C"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rPr>
            </w:pPr>
          </w:p>
        </w:tc>
        <w:tc>
          <w:tcPr>
            <w:tcW w:w="1383" w:type="dxa"/>
          </w:tcPr>
          <w:p w14:paraId="55123E22" w14:textId="77777777" w:rsidR="00575369" w:rsidRPr="0085153C"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rPr>
            </w:pPr>
          </w:p>
        </w:tc>
      </w:tr>
      <w:tr w:rsidR="00575369" w:rsidRPr="0085153C" w14:paraId="7697E255" w14:textId="77777777" w:rsidTr="00672E5A">
        <w:trPr>
          <w:trHeight w:val="216"/>
        </w:trPr>
        <w:tc>
          <w:tcPr>
            <w:cnfStyle w:val="001000000000" w:firstRow="0" w:lastRow="0" w:firstColumn="1" w:lastColumn="0" w:oddVBand="0" w:evenVBand="0" w:oddHBand="0" w:evenHBand="0" w:firstRowFirstColumn="0" w:firstRowLastColumn="0" w:lastRowFirstColumn="0" w:lastRowLastColumn="0"/>
            <w:tcW w:w="1437" w:type="dxa"/>
          </w:tcPr>
          <w:p w14:paraId="1F364621" w14:textId="77777777" w:rsidR="00575369" w:rsidRPr="0085153C" w:rsidRDefault="00575369" w:rsidP="00672E5A">
            <w:pPr>
              <w:pStyle w:val="Default"/>
              <w:rPr>
                <w:sz w:val="18"/>
                <w:szCs w:val="18"/>
              </w:rPr>
            </w:pPr>
          </w:p>
        </w:tc>
        <w:tc>
          <w:tcPr>
            <w:tcW w:w="1187" w:type="dxa"/>
          </w:tcPr>
          <w:p w14:paraId="002D3449" w14:textId="77777777" w:rsidR="00575369" w:rsidRPr="0085153C"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rPr>
            </w:pPr>
          </w:p>
        </w:tc>
        <w:tc>
          <w:tcPr>
            <w:tcW w:w="1763" w:type="dxa"/>
          </w:tcPr>
          <w:p w14:paraId="613B9542" w14:textId="77777777" w:rsidR="00575369" w:rsidRPr="0085153C"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84" w:type="dxa"/>
          </w:tcPr>
          <w:p w14:paraId="45D9DC6B" w14:textId="77777777" w:rsidR="00575369" w:rsidRPr="0085153C" w:rsidRDefault="00575369" w:rsidP="00672E5A">
            <w:pPr>
              <w:pStyle w:val="ArcadisListBulle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768" w:type="dxa"/>
          </w:tcPr>
          <w:p w14:paraId="51E9DC1F" w14:textId="77777777" w:rsidR="00575369" w:rsidRPr="0085153C" w:rsidRDefault="00575369" w:rsidP="00672E5A">
            <w:pPr>
              <w:pStyle w:val="ArcadisListBullet"/>
              <w:cnfStyle w:val="000000000000" w:firstRow="0" w:lastRow="0" w:firstColumn="0" w:lastColumn="0" w:oddVBand="0" w:evenVBand="0" w:oddHBand="0" w:evenHBand="0" w:firstRowFirstColumn="0" w:firstRowLastColumn="0" w:lastRowFirstColumn="0" w:lastRowLastColumn="0"/>
            </w:pPr>
          </w:p>
        </w:tc>
        <w:tc>
          <w:tcPr>
            <w:tcW w:w="1097" w:type="dxa"/>
          </w:tcPr>
          <w:p w14:paraId="13AE76A5" w14:textId="77777777" w:rsidR="00575369" w:rsidRPr="0085153C"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rPr>
            </w:pPr>
          </w:p>
        </w:tc>
        <w:tc>
          <w:tcPr>
            <w:tcW w:w="1362" w:type="dxa"/>
          </w:tcPr>
          <w:p w14:paraId="270A4234" w14:textId="77777777" w:rsidR="00575369" w:rsidRPr="0085153C"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rPr>
            </w:pPr>
          </w:p>
        </w:tc>
        <w:tc>
          <w:tcPr>
            <w:tcW w:w="1383" w:type="dxa"/>
          </w:tcPr>
          <w:p w14:paraId="4F9A8973" w14:textId="77777777" w:rsidR="00575369" w:rsidRPr="0085153C" w:rsidRDefault="00575369" w:rsidP="00672E5A">
            <w:pPr>
              <w:pStyle w:val="Default"/>
              <w:cnfStyle w:val="000000000000" w:firstRow="0" w:lastRow="0" w:firstColumn="0" w:lastColumn="0" w:oddVBand="0" w:evenVBand="0" w:oddHBand="0" w:evenHBand="0" w:firstRowFirstColumn="0" w:firstRowLastColumn="0" w:lastRowFirstColumn="0" w:lastRowLastColumn="0"/>
              <w:rPr>
                <w:sz w:val="18"/>
                <w:szCs w:val="18"/>
              </w:rPr>
            </w:pPr>
          </w:p>
        </w:tc>
      </w:tr>
      <w:tr w:rsidR="00575369" w:rsidRPr="0085153C" w14:paraId="01DAD5B8" w14:textId="77777777" w:rsidTr="00672E5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437" w:type="dxa"/>
          </w:tcPr>
          <w:p w14:paraId="3BD2C3C0" w14:textId="77777777" w:rsidR="00575369" w:rsidRPr="0085153C" w:rsidRDefault="00575369" w:rsidP="00672E5A">
            <w:pPr>
              <w:pStyle w:val="Default"/>
              <w:rPr>
                <w:sz w:val="18"/>
                <w:szCs w:val="18"/>
              </w:rPr>
            </w:pPr>
          </w:p>
        </w:tc>
        <w:tc>
          <w:tcPr>
            <w:tcW w:w="1187" w:type="dxa"/>
          </w:tcPr>
          <w:p w14:paraId="1FAC73BE" w14:textId="77777777" w:rsidR="00575369" w:rsidRPr="0085153C"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rPr>
            </w:pPr>
          </w:p>
        </w:tc>
        <w:tc>
          <w:tcPr>
            <w:tcW w:w="1763" w:type="dxa"/>
          </w:tcPr>
          <w:p w14:paraId="35E11571" w14:textId="77777777" w:rsidR="00575369" w:rsidRPr="0085153C"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84" w:type="dxa"/>
          </w:tcPr>
          <w:p w14:paraId="17006C97" w14:textId="77777777" w:rsidR="00575369" w:rsidRPr="0085153C" w:rsidRDefault="00575369" w:rsidP="00672E5A">
            <w:pPr>
              <w:pStyle w:val="ArcadisListBulle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768" w:type="dxa"/>
          </w:tcPr>
          <w:p w14:paraId="06529CD9" w14:textId="77777777" w:rsidR="00575369" w:rsidRPr="0085153C" w:rsidRDefault="00575369" w:rsidP="00672E5A">
            <w:pPr>
              <w:pStyle w:val="ArcadisListBullet"/>
              <w:cnfStyle w:val="000000100000" w:firstRow="0" w:lastRow="0" w:firstColumn="0" w:lastColumn="0" w:oddVBand="0" w:evenVBand="0" w:oddHBand="1" w:evenHBand="0" w:firstRowFirstColumn="0" w:firstRowLastColumn="0" w:lastRowFirstColumn="0" w:lastRowLastColumn="0"/>
            </w:pPr>
          </w:p>
        </w:tc>
        <w:tc>
          <w:tcPr>
            <w:tcW w:w="1097" w:type="dxa"/>
          </w:tcPr>
          <w:p w14:paraId="2A57E8F4" w14:textId="77777777" w:rsidR="00575369" w:rsidRPr="0085153C"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rPr>
            </w:pPr>
          </w:p>
        </w:tc>
        <w:tc>
          <w:tcPr>
            <w:tcW w:w="1362" w:type="dxa"/>
          </w:tcPr>
          <w:p w14:paraId="0990B45B" w14:textId="77777777" w:rsidR="00575369" w:rsidRPr="0085153C"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rPr>
            </w:pPr>
          </w:p>
        </w:tc>
        <w:tc>
          <w:tcPr>
            <w:tcW w:w="1383" w:type="dxa"/>
          </w:tcPr>
          <w:p w14:paraId="0F63C720" w14:textId="77777777" w:rsidR="00575369" w:rsidRPr="0085153C" w:rsidRDefault="00575369" w:rsidP="00672E5A">
            <w:pPr>
              <w:pStyle w:val="Default"/>
              <w:cnfStyle w:val="000000100000" w:firstRow="0" w:lastRow="0" w:firstColumn="0" w:lastColumn="0" w:oddVBand="0" w:evenVBand="0" w:oddHBand="1" w:evenHBand="0" w:firstRowFirstColumn="0" w:firstRowLastColumn="0" w:lastRowFirstColumn="0" w:lastRowLastColumn="0"/>
              <w:rPr>
                <w:sz w:val="18"/>
                <w:szCs w:val="18"/>
              </w:rPr>
            </w:pPr>
          </w:p>
        </w:tc>
      </w:tr>
    </w:tbl>
    <w:p w14:paraId="4345A512" w14:textId="77777777" w:rsidR="00575369" w:rsidRPr="00EE1435" w:rsidRDefault="00575369" w:rsidP="00575369"/>
    <w:p w14:paraId="7AC27505" w14:textId="0439E02C" w:rsidR="00F20A2C" w:rsidRPr="00284A4A" w:rsidRDefault="00575369" w:rsidP="00575369">
      <w:r w:rsidRPr="00932E19">
        <w:rPr>
          <w:b/>
          <w:highlight w:val="green"/>
        </w:rPr>
        <w:t>Toelichting:</w:t>
      </w:r>
      <w:r w:rsidRPr="00932E19">
        <w:rPr>
          <w:highlight w:val="green"/>
        </w:rPr>
        <w:t xml:space="preserve"> </w:t>
      </w:r>
      <w:r w:rsidRPr="00932E19">
        <w:rPr>
          <w:highlight w:val="green"/>
        </w:rPr>
        <w:br/>
        <w:t>Hou</w:t>
      </w:r>
      <w:r>
        <w:rPr>
          <w:highlight w:val="green"/>
        </w:rPr>
        <w:t>d</w:t>
      </w:r>
      <w:r w:rsidRPr="00932E19">
        <w:rPr>
          <w:highlight w:val="green"/>
        </w:rPr>
        <w:t xml:space="preserve"> gedurende de uitvoering het logboek en eventueel gemaakte afspraken bij. Dit kan gebruikt worden ter verantwoording van het bevoegd gezag (handhavers) of om </w:t>
      </w:r>
      <w:r w:rsidRPr="00932E19">
        <w:rPr>
          <w:highlight w:val="green"/>
        </w:rPr>
        <w:lastRenderedPageBreak/>
        <w:t>afspraken bij te houden.</w:t>
      </w:r>
      <w:r>
        <w:t xml:space="preserve"> Logboek en definitief uitvoeringsplan dient op de bouwplaats aanwezig te zijn (mag ook digitaal) en inzichtelijk indien daar door een bevoegd gezag om wordt gevraagd.</w:t>
      </w:r>
    </w:p>
    <w:p w14:paraId="11104418" w14:textId="77777777" w:rsidR="00935532" w:rsidRDefault="00935532" w:rsidP="00DC43D5"/>
    <w:p w14:paraId="38110930" w14:textId="77777777" w:rsidR="00576987" w:rsidRDefault="00576987" w:rsidP="00DC43D5">
      <w:pPr>
        <w:sectPr w:rsidR="00576987" w:rsidSect="00575369">
          <w:headerReference w:type="first" r:id="rId24"/>
          <w:footerReference w:type="first" r:id="rId25"/>
          <w:type w:val="oddPage"/>
          <w:pgSz w:w="16838" w:h="11906" w:orient="landscape" w:code="9"/>
          <w:pgMar w:top="1134" w:right="1701" w:bottom="1134" w:left="851" w:header="851" w:footer="397" w:gutter="0"/>
          <w:cols w:space="708"/>
          <w:docGrid w:linePitch="360"/>
        </w:sectPr>
      </w:pPr>
    </w:p>
    <w:p w14:paraId="10FC0FE4" w14:textId="77777777" w:rsidR="00E10572" w:rsidRDefault="00E10572" w:rsidP="00E10572">
      <w:pPr>
        <w:pStyle w:val="ArcadisUnnumberedHeading1NoToc"/>
      </w:pPr>
      <w:bookmarkStart w:id="310" w:name="refColofon"/>
      <w:bookmarkStart w:id="311" w:name="dpColofon"/>
      <w:r>
        <w:lastRenderedPageBreak/>
        <w:t>Colofon</w:t>
      </w:r>
      <w:bookmarkEnd w:id="310"/>
    </w:p>
    <w:p w14:paraId="0F3601B1" w14:textId="77777777" w:rsidR="00E10572" w:rsidRDefault="00E10572" w:rsidP="00E10572">
      <w:pPr>
        <w:pStyle w:val="ArcadisDataValue"/>
      </w:pPr>
    </w:p>
    <w:p w14:paraId="59940702" w14:textId="77777777" w:rsidR="00E10572" w:rsidRDefault="00E10572" w:rsidP="00E10572">
      <w:pPr>
        <w:pStyle w:val="ArcadisDataHead"/>
      </w:pPr>
      <w:r>
        <w:t>Bijlage C SMP amersfoort</w:t>
      </w:r>
    </w:p>
    <w:p w14:paraId="3AF76D94" w14:textId="77777777" w:rsidR="00E10572" w:rsidRDefault="00E10572" w:rsidP="00E10572">
      <w:pPr>
        <w:pStyle w:val="ArcadisDataHead"/>
      </w:pPr>
      <w:r>
        <w:t>Richtlijn voor het opstellen van uitvoeringsplannen</w:t>
      </w:r>
    </w:p>
    <w:p w14:paraId="75DE7DE2" w14:textId="77777777" w:rsidR="00E10572" w:rsidRDefault="00E10572" w:rsidP="00E10572">
      <w:pPr>
        <w:pStyle w:val="ArcadisDataValue"/>
      </w:pPr>
    </w:p>
    <w:p w14:paraId="7CE79CE0" w14:textId="77777777" w:rsidR="00E10572" w:rsidRDefault="00E10572" w:rsidP="00E10572">
      <w:pPr>
        <w:pStyle w:val="ArcadisDataHead"/>
      </w:pPr>
      <w:r>
        <w:t>Auteur</w:t>
      </w:r>
    </w:p>
    <w:p w14:paraId="588DA907" w14:textId="77777777" w:rsidR="00E10572" w:rsidRDefault="00E10572" w:rsidP="00E10572">
      <w:pPr>
        <w:pStyle w:val="ArcadisDataValue"/>
      </w:pPr>
      <w:r>
        <w:t>Martijn Stevens</w:t>
      </w:r>
    </w:p>
    <w:p w14:paraId="36BD3892" w14:textId="77777777" w:rsidR="00E10572" w:rsidRDefault="00E10572" w:rsidP="00E10572">
      <w:pPr>
        <w:pStyle w:val="ArcadisDataHead"/>
      </w:pPr>
      <w:r>
        <w:t>Onze referentie</w:t>
      </w:r>
    </w:p>
    <w:bookmarkStart w:id="312" w:name="tmpReference"/>
    <w:p w14:paraId="5FC9E1E4" w14:textId="566AC7A8" w:rsidR="00E10572" w:rsidRDefault="00E10572" w:rsidP="00E10572">
      <w:pPr>
        <w:pStyle w:val="ArcadisDataValue"/>
      </w:pPr>
      <w:r>
        <w:fldChar w:fldCharType="begin"/>
      </w:r>
      <w:r>
        <w:instrText xml:space="preserve"> DOCPROPERTY cdpFileNetID </w:instrText>
      </w:r>
      <w:r>
        <w:fldChar w:fldCharType="separate"/>
      </w:r>
      <w:r>
        <w:t>D10016143</w:t>
      </w:r>
      <w:r>
        <w:fldChar w:fldCharType="end"/>
      </w:r>
      <w:r>
        <w:t>:</w:t>
      </w:r>
      <w:r w:rsidR="004E5ED6">
        <w:fldChar w:fldCharType="begin"/>
      </w:r>
      <w:r w:rsidR="004E5ED6">
        <w:instrText xml:space="preserve"> DOCPROPERTY cdpVersienummer </w:instrText>
      </w:r>
      <w:r w:rsidR="004E5ED6">
        <w:fldChar w:fldCharType="separate"/>
      </w:r>
      <w:r>
        <w:t>16</w:t>
      </w:r>
      <w:r w:rsidR="004E5ED6">
        <w:fldChar w:fldCharType="end"/>
      </w:r>
      <w:r>
        <w:t xml:space="preserve"> </w:t>
      </w:r>
      <w:bookmarkEnd w:id="312"/>
    </w:p>
    <w:p w14:paraId="0C08227C" w14:textId="77777777" w:rsidR="00E10572" w:rsidRDefault="00E10572" w:rsidP="00E10572">
      <w:pPr>
        <w:pStyle w:val="ArcadisDataHead"/>
      </w:pPr>
      <w:r>
        <w:t>Datum</w:t>
      </w:r>
    </w:p>
    <w:p w14:paraId="2F915E7F" w14:textId="77777777" w:rsidR="00E10572" w:rsidRDefault="00E10572" w:rsidP="00E10572">
      <w:pPr>
        <w:pStyle w:val="ArcadisDataValue"/>
      </w:pPr>
      <w:r>
        <w:t>18 februari 2021</w:t>
      </w:r>
    </w:p>
    <w:p w14:paraId="04075550" w14:textId="77777777" w:rsidR="00E10572" w:rsidRDefault="00E10572" w:rsidP="00E10572">
      <w:pPr>
        <w:pStyle w:val="ArcadisDataHead"/>
      </w:pPr>
      <w:r>
        <w:t>Status</w:t>
      </w:r>
    </w:p>
    <w:p w14:paraId="685629F3" w14:textId="77777777" w:rsidR="00E10572" w:rsidRDefault="00E10572" w:rsidP="00E10572">
      <w:pPr>
        <w:pStyle w:val="ArcadisDataValue"/>
      </w:pPr>
      <w:r>
        <w:t>Concept</w:t>
      </w:r>
    </w:p>
    <w:p w14:paraId="5F5268B5" w14:textId="77777777" w:rsidR="00E10572" w:rsidRDefault="00E10572" w:rsidP="00E10572">
      <w:pPr>
        <w:pStyle w:val="ArcadisDataHead"/>
      </w:pPr>
      <w:r>
        <w:t>Gecontroleerd door</w:t>
      </w:r>
      <w:r>
        <w:tab/>
        <w:t>Vrijgegeven door</w:t>
      </w:r>
    </w:p>
    <w:p w14:paraId="43ED6EF9" w14:textId="77777777" w:rsidR="00E10572" w:rsidRDefault="00E10572" w:rsidP="00E10572">
      <w:pPr>
        <w:pStyle w:val="ArcadisDataValue"/>
      </w:pPr>
    </w:p>
    <w:p w14:paraId="217F2627" w14:textId="77777777" w:rsidR="00E10572" w:rsidRDefault="00E10572" w:rsidP="00E10572">
      <w:pPr>
        <w:pStyle w:val="ArcadisDataValue"/>
      </w:pPr>
    </w:p>
    <w:p w14:paraId="39D0E4CF" w14:textId="77777777" w:rsidR="00E10572" w:rsidRDefault="00E10572" w:rsidP="00E10572">
      <w:pPr>
        <w:pStyle w:val="ArcadisDataValue"/>
      </w:pPr>
    </w:p>
    <w:p w14:paraId="35D13F6B" w14:textId="77777777" w:rsidR="00E10572" w:rsidRDefault="00E10572" w:rsidP="00E10572">
      <w:pPr>
        <w:pStyle w:val="ArcadisDataValue"/>
      </w:pPr>
    </w:p>
    <w:p w14:paraId="5A141B05" w14:textId="77777777" w:rsidR="00E10572" w:rsidRDefault="00E10572" w:rsidP="00E10572">
      <w:pPr>
        <w:pStyle w:val="ArcadisDataValue"/>
      </w:pPr>
      <w:proofErr w:type="spellStart"/>
      <w:r>
        <w:t>Beno</w:t>
      </w:r>
      <w:proofErr w:type="spellEnd"/>
      <w:r>
        <w:t xml:space="preserve"> </w:t>
      </w:r>
      <w:proofErr w:type="spellStart"/>
      <w:r>
        <w:t>Koolstra</w:t>
      </w:r>
      <w:proofErr w:type="spellEnd"/>
      <w:r>
        <w:tab/>
        <w:t>Yvonne Sanders</w:t>
      </w:r>
    </w:p>
    <w:p w14:paraId="5EE60EC9" w14:textId="77777777" w:rsidR="00E10572" w:rsidRDefault="00E10572" w:rsidP="00E10572">
      <w:pPr>
        <w:pStyle w:val="ArcadisDataValue"/>
      </w:pPr>
      <w:r>
        <w:t>Senior ecoloog</w:t>
      </w:r>
      <w:r>
        <w:tab/>
        <w:t>Projectleider</w:t>
      </w:r>
    </w:p>
    <w:p w14:paraId="2AE3B951" w14:textId="77777777" w:rsidR="00E10572" w:rsidRDefault="00E10572" w:rsidP="00E10572">
      <w:pPr>
        <w:pStyle w:val="ArcadisDataValue"/>
      </w:pPr>
    </w:p>
    <w:p w14:paraId="777421EA" w14:textId="77777777" w:rsidR="00E10572" w:rsidRDefault="00E10572" w:rsidP="00E10572">
      <w:pPr>
        <w:pStyle w:val="ArcadisDataValue"/>
      </w:pPr>
    </w:p>
    <w:p w14:paraId="4082A30F" w14:textId="77777777" w:rsidR="00E10572" w:rsidRDefault="00E10572" w:rsidP="00E10572">
      <w:pPr>
        <w:pStyle w:val="ArcadisDataValue"/>
      </w:pPr>
    </w:p>
    <w:p w14:paraId="0556FD22" w14:textId="77777777" w:rsidR="00E10572" w:rsidRDefault="00E10572" w:rsidP="00E10572">
      <w:pPr>
        <w:pStyle w:val="ArcadisColofonCompanyName"/>
      </w:pPr>
      <w:r>
        <w:t>Arcadis Nederland B.V.</w:t>
      </w:r>
    </w:p>
    <w:p w14:paraId="001A9E19" w14:textId="77777777" w:rsidR="00E10572" w:rsidRDefault="00E10572" w:rsidP="00E10572">
      <w:pPr>
        <w:pStyle w:val="ArcadisDataValue"/>
      </w:pPr>
      <w:r>
        <w:t>Postbus 1632</w:t>
      </w:r>
    </w:p>
    <w:p w14:paraId="24144470" w14:textId="77777777" w:rsidR="00E10572" w:rsidRDefault="00E10572" w:rsidP="00E10572">
      <w:pPr>
        <w:pStyle w:val="ArcadisDataValue"/>
      </w:pPr>
      <w:r>
        <w:t>6201 BP Maastricht</w:t>
      </w:r>
    </w:p>
    <w:p w14:paraId="564BA051" w14:textId="77777777" w:rsidR="00E10572" w:rsidRDefault="00E10572" w:rsidP="00E10572">
      <w:pPr>
        <w:pStyle w:val="ArcadisDataValue"/>
      </w:pPr>
      <w:r>
        <w:t>Nederland</w:t>
      </w:r>
    </w:p>
    <w:p w14:paraId="4CCA1A39" w14:textId="77777777" w:rsidR="00E10572" w:rsidRDefault="00E10572" w:rsidP="00E10572">
      <w:pPr>
        <w:pStyle w:val="ArcadisDataValue"/>
      </w:pPr>
      <w:r>
        <w:t>+31 (0)88 4261 261</w:t>
      </w:r>
    </w:p>
    <w:p w14:paraId="063D77EA" w14:textId="77777777" w:rsidR="00E10572" w:rsidRDefault="00E10572" w:rsidP="00E10572">
      <w:pPr>
        <w:pStyle w:val="ArcadisDataValue"/>
      </w:pPr>
    </w:p>
    <w:p w14:paraId="416AC6AF" w14:textId="52725CB1" w:rsidR="002A0D65" w:rsidRPr="00DC43D5" w:rsidRDefault="00E10572" w:rsidP="00E10572">
      <w:pPr>
        <w:pStyle w:val="ArcadisColofonWebsite"/>
      </w:pPr>
      <w:r>
        <w:t>www.arcadis.com</w:t>
      </w:r>
      <w:bookmarkEnd w:id="311"/>
    </w:p>
    <w:p w14:paraId="3854FB7F" w14:textId="77777777" w:rsidR="00F10AF1" w:rsidRPr="00DC43D5" w:rsidRDefault="00F10AF1" w:rsidP="00DC43D5">
      <w:bookmarkStart w:id="313" w:name="_Toc441839179"/>
      <w:bookmarkEnd w:id="313"/>
    </w:p>
    <w:sectPr w:rsidR="00F10AF1" w:rsidRPr="00DC43D5" w:rsidSect="00576987">
      <w:pgSz w:w="11906" w:h="16838" w:code="9"/>
      <w:pgMar w:top="1701" w:right="1134" w:bottom="851" w:left="1134"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5F36" w14:textId="77777777" w:rsidR="009477AB" w:rsidRDefault="009477AB" w:rsidP="00A9511F">
      <w:pPr>
        <w:spacing w:line="240" w:lineRule="auto"/>
      </w:pPr>
      <w:r>
        <w:separator/>
      </w:r>
    </w:p>
  </w:endnote>
  <w:endnote w:type="continuationSeparator" w:id="0">
    <w:p w14:paraId="5CBF4B7B" w14:textId="77777777" w:rsidR="009477AB" w:rsidRDefault="009477AB" w:rsidP="00A95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878E" w14:textId="7B8C55A9" w:rsidR="00DC485A" w:rsidRDefault="00DC485A" w:rsidP="004C3DC1">
    <w:pPr>
      <w:pStyle w:val="ArcadisPageNumber"/>
      <w:framePr w:wrap="around"/>
    </w:pPr>
    <w:r>
      <w:fldChar w:fldCharType="begin"/>
    </w:r>
    <w:r>
      <w:instrText xml:space="preserve"> PAGE </w:instrText>
    </w:r>
    <w:r>
      <w:fldChar w:fldCharType="separate"/>
    </w:r>
    <w:r>
      <w:rPr>
        <w:noProof/>
      </w:rPr>
      <w:t>2</w:t>
    </w:r>
    <w:r>
      <w:fldChar w:fldCharType="end"/>
    </w:r>
    <w:r>
      <w:t xml:space="preserve"> </w:t>
    </w:r>
    <w:bookmarkStart w:id="13" w:name="dpFooterContinuationPageNumber"/>
    <w:r w:rsidR="00E10572">
      <w:t>van</w:t>
    </w:r>
    <w:bookmarkEnd w:id="13"/>
    <w:r>
      <w:t xml:space="preserve"> </w:t>
    </w:r>
    <w:r>
      <w:fldChar w:fldCharType="begin"/>
    </w:r>
    <w:r>
      <w:instrText xml:space="preserve"> NUMPAGES </w:instrText>
    </w:r>
    <w:r>
      <w:fldChar w:fldCharType="separate"/>
    </w:r>
    <w:r>
      <w:rPr>
        <w:noProof/>
      </w:rPr>
      <w:t>5</w:t>
    </w:r>
    <w:r>
      <w:rPr>
        <w:noProof/>
      </w:rPr>
      <w:fldChar w:fldCharType="end"/>
    </w:r>
  </w:p>
  <w:p w14:paraId="4F191665" w14:textId="70BB4A89" w:rsidR="00DC485A" w:rsidRDefault="00E10572" w:rsidP="009A3093">
    <w:pPr>
      <w:pStyle w:val="Voettekst"/>
    </w:pPr>
    <w:bookmarkStart w:id="14" w:name="dpFooterContinuationPage"/>
    <w:r>
      <w:t xml:space="preserve">Onze referentie: </w:t>
    </w:r>
    <w:r w:rsidR="004E5ED6">
      <w:fldChar w:fldCharType="begin"/>
    </w:r>
    <w:r w:rsidR="004E5ED6">
      <w:instrText xml:space="preserve"> DOCPROPERTY cdpFileNetID </w:instrText>
    </w:r>
    <w:r w:rsidR="004E5ED6">
      <w:fldChar w:fldCharType="separate"/>
    </w:r>
    <w:r w:rsidR="00121E4A">
      <w:t>D10016143</w:t>
    </w:r>
    <w:r w:rsidR="004E5ED6">
      <w:fldChar w:fldCharType="end"/>
    </w:r>
    <w:r>
      <w:t>:</w:t>
    </w:r>
    <w:r w:rsidR="004E5ED6">
      <w:fldChar w:fldCharType="begin"/>
    </w:r>
    <w:r w:rsidR="004E5ED6">
      <w:instrText xml:space="preserve"> DOCPROPERTY cdpVersienummer </w:instrText>
    </w:r>
    <w:r w:rsidR="004E5ED6">
      <w:fldChar w:fldCharType="separate"/>
    </w:r>
    <w:r w:rsidR="00121E4A">
      <w:t>16</w:t>
    </w:r>
    <w:r w:rsidR="004E5ED6">
      <w:fldChar w:fldCharType="end"/>
    </w:r>
    <w:r>
      <w:t xml:space="preserve">  - Datum: 18 februari 2021</w:t>
    </w:r>
    <w:r>
      <w:fldChar w:fldCharType="begin"/>
    </w:r>
    <w:r>
      <w:instrText xml:space="preserve"> IF </w:instrText>
    </w:r>
    <w:r>
      <w:fldChar w:fldCharType="begin"/>
    </w:r>
    <w:r>
      <w:instrText xml:space="preserve"> DOCPROPERTY MSIP_Label_9d02f229-3e6c-4a14-9379-7e0f9684a15c_Enabled </w:instrText>
    </w:r>
    <w:r>
      <w:fldChar w:fldCharType="separate"/>
    </w:r>
    <w:r w:rsidR="00121E4A">
      <w:rPr>
        <w:b/>
        <w:bCs/>
      </w:rPr>
      <w:instrText>Fout! Onbekende naam voor documenteigenschap.</w:instrText>
    </w:r>
    <w:r>
      <w:fldChar w:fldCharType="end"/>
    </w:r>
    <w:r>
      <w:instrText xml:space="preserve"> = true " - AS0-Highly Sensitive" </w:instrText>
    </w:r>
    <w:r>
      <w:fldChar w:fldCharType="end"/>
    </w:r>
    <w:r>
      <w:fldChar w:fldCharType="begin"/>
    </w:r>
    <w:r>
      <w:instrText xml:space="preserve"> IF </w:instrText>
    </w:r>
    <w:r>
      <w:fldChar w:fldCharType="begin"/>
    </w:r>
    <w:r>
      <w:instrText xml:space="preserve"> DOCPROPERTY MSIP_Label_7066b07b-9f37-42d6-adb1-7377aedb5556_Enabled </w:instrText>
    </w:r>
    <w:r>
      <w:fldChar w:fldCharType="separate"/>
    </w:r>
    <w:r w:rsidR="00121E4A">
      <w:rPr>
        <w:b/>
        <w:bCs/>
      </w:rPr>
      <w:instrText>Fout! Onbekende naam voor documenteigenschap.</w:instrText>
    </w:r>
    <w:r>
      <w:fldChar w:fldCharType="end"/>
    </w:r>
    <w:r>
      <w:instrText xml:space="preserve"> = true " - AS1-Sensitive" </w:instrText>
    </w:r>
    <w:r>
      <w:fldChar w:fldCharType="end"/>
    </w:r>
    <w:r>
      <w:fldChar w:fldCharType="begin"/>
    </w:r>
    <w:r>
      <w:instrText xml:space="preserve"> IF </w:instrText>
    </w:r>
    <w:r>
      <w:fldChar w:fldCharType="begin"/>
    </w:r>
    <w:r>
      <w:instrText xml:space="preserve"> DOCPROPERTY MSIP_Label_1cfb6d75-2fad-4e13-8468-6323866a33f4_Enabled </w:instrText>
    </w:r>
    <w:r>
      <w:fldChar w:fldCharType="separate"/>
    </w:r>
    <w:r w:rsidR="00121E4A">
      <w:rPr>
        <w:b/>
        <w:bCs/>
      </w:rPr>
      <w:instrText>Fout! Onbekende naam voor documenteigenschap.</w:instrText>
    </w:r>
    <w:r>
      <w:fldChar w:fldCharType="end"/>
    </w:r>
    <w:r>
      <w:instrText xml:space="preserve"> = true " - AS2-Internal" </w:instrText>
    </w:r>
    <w:r>
      <w:fldChar w:fldCharType="end"/>
    </w:r>
    <w:r>
      <w:fldChar w:fldCharType="begin"/>
    </w:r>
    <w:r>
      <w:instrText xml:space="preserve"> IF </w:instrText>
    </w:r>
    <w:r>
      <w:fldChar w:fldCharType="begin"/>
    </w:r>
    <w:r>
      <w:instrText xml:space="preserve"> DOCPROPERTY MSIP_Label_2eb9733d-33bb-4fc8-9984-02c5da1464f2_Enabled </w:instrText>
    </w:r>
    <w:r>
      <w:fldChar w:fldCharType="separate"/>
    </w:r>
    <w:r w:rsidR="00121E4A">
      <w:rPr>
        <w:b/>
        <w:bCs/>
      </w:rPr>
      <w:instrText>Fout! Onbekende naam voor documenteigenschap.</w:instrText>
    </w:r>
    <w:r>
      <w:fldChar w:fldCharType="end"/>
    </w:r>
    <w:r>
      <w:instrText xml:space="preserve"> = true " - AS3-Public" </w:instrText>
    </w:r>
    <w:r>
      <w:fldChar w:fldCharType="end"/>
    </w:r>
    <w:r>
      <w:t xml:space="preserve"> </w:t>
    </w:r>
    <w:bookmarkEnd w:id="14"/>
    <w:r w:rsidR="00DC485A">
      <w:rPr>
        <w:noProof/>
      </w:rPr>
      <w:drawing>
        <wp:anchor distT="0" distB="0" distL="114300" distR="114300" simplePos="0" relativeHeight="251660288" behindDoc="0" locked="0" layoutInCell="1" allowOverlap="1" wp14:anchorId="5BC9F16A" wp14:editId="6D3F6717">
          <wp:simplePos x="0" y="0"/>
          <wp:positionH relativeFrom="margin">
            <wp:align>right</wp:align>
          </wp:positionH>
          <wp:positionV relativeFrom="page">
            <wp:align>bottom</wp:align>
          </wp:positionV>
          <wp:extent cx="1234800" cy="1008000"/>
          <wp:effectExtent l="0" t="0" r="0" b="0"/>
          <wp:wrapNone/>
          <wp:docPr id="3" name="iENAC_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ENAC_C" hidden="1"/>
                  <pic:cNvPicPr/>
                </pic:nvPicPr>
                <pic:blipFill>
                  <a:blip r:embed="rId1">
                    <a:extLst>
                      <a:ext uri="{28A0092B-C50C-407E-A947-70E740481C1C}">
                        <a14:useLocalDpi xmlns:a14="http://schemas.microsoft.com/office/drawing/2010/main" val="0"/>
                      </a:ext>
                    </a:extLst>
                  </a:blip>
                  <a:stretch>
                    <a:fillRect/>
                  </a:stretch>
                </pic:blipFill>
                <pic:spPr>
                  <a:xfrm>
                    <a:off x="0" y="0"/>
                    <a:ext cx="12348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B9A" w14:textId="6ABF3E9B" w:rsidR="00DC485A" w:rsidRDefault="00DC485A" w:rsidP="004C3DC1">
    <w:pPr>
      <w:pStyle w:val="ArcadisPageNumber"/>
      <w:framePr w:wrap="around"/>
    </w:pPr>
    <w:r>
      <w:fldChar w:fldCharType="begin"/>
    </w:r>
    <w:r>
      <w:instrText xml:space="preserve"> PAGE </w:instrText>
    </w:r>
    <w:r>
      <w:fldChar w:fldCharType="separate"/>
    </w:r>
    <w:r>
      <w:rPr>
        <w:noProof/>
      </w:rPr>
      <w:t>5</w:t>
    </w:r>
    <w:r>
      <w:fldChar w:fldCharType="end"/>
    </w:r>
    <w:r>
      <w:t xml:space="preserve"> </w:t>
    </w:r>
    <w:bookmarkStart w:id="15" w:name="dpFooterContinuationPageNumber2"/>
    <w:r w:rsidR="00E10572">
      <w:t>van</w:t>
    </w:r>
    <w:bookmarkEnd w:id="15"/>
    <w:r>
      <w:t xml:space="preserve"> </w:t>
    </w:r>
    <w:r>
      <w:fldChar w:fldCharType="begin"/>
    </w:r>
    <w:r>
      <w:instrText xml:space="preserve"> NUMPAGES </w:instrText>
    </w:r>
    <w:r>
      <w:fldChar w:fldCharType="separate"/>
    </w:r>
    <w:r>
      <w:rPr>
        <w:noProof/>
      </w:rPr>
      <w:t>5</w:t>
    </w:r>
    <w:r>
      <w:rPr>
        <w:noProof/>
      </w:rPr>
      <w:fldChar w:fldCharType="end"/>
    </w:r>
  </w:p>
  <w:p w14:paraId="7C93261D" w14:textId="62A0F167" w:rsidR="00DC485A" w:rsidRDefault="00E10572" w:rsidP="009A3093">
    <w:pPr>
      <w:pStyle w:val="Voettekst"/>
    </w:pPr>
    <w:bookmarkStart w:id="16" w:name="dpFooterContinuationPage2"/>
    <w:r>
      <w:t xml:space="preserve">Onze referentie: </w:t>
    </w:r>
    <w:bookmarkStart w:id="17" w:name="tmpImandraFooter"/>
    <w:r>
      <w:fldChar w:fldCharType="begin"/>
    </w:r>
    <w:r>
      <w:instrText xml:space="preserve"> DOCPROPERTY cdpFileNetID </w:instrText>
    </w:r>
    <w:r>
      <w:fldChar w:fldCharType="separate"/>
    </w:r>
    <w:r w:rsidR="00121E4A">
      <w:t>D10016143</w:t>
    </w:r>
    <w:r>
      <w:fldChar w:fldCharType="end"/>
    </w:r>
    <w:r>
      <w:t>:</w:t>
    </w:r>
    <w:r w:rsidR="004E5ED6">
      <w:fldChar w:fldCharType="begin"/>
    </w:r>
    <w:r w:rsidR="004E5ED6">
      <w:instrText xml:space="preserve"> DOCPROPERTY cdpVersienummer </w:instrText>
    </w:r>
    <w:r w:rsidR="004E5ED6">
      <w:fldChar w:fldCharType="separate"/>
    </w:r>
    <w:r w:rsidR="00121E4A">
      <w:t>16</w:t>
    </w:r>
    <w:r w:rsidR="004E5ED6">
      <w:fldChar w:fldCharType="end"/>
    </w:r>
    <w:r>
      <w:t xml:space="preserve"> </w:t>
    </w:r>
    <w:bookmarkEnd w:id="17"/>
    <w:r>
      <w:t xml:space="preserve"> - Datum: 18 februari 2021</w:t>
    </w:r>
    <w:r>
      <w:fldChar w:fldCharType="begin"/>
    </w:r>
    <w:r>
      <w:instrText xml:space="preserve"> IF </w:instrText>
    </w:r>
    <w:r>
      <w:fldChar w:fldCharType="begin"/>
    </w:r>
    <w:r>
      <w:instrText xml:space="preserve"> DOCPROPERTY MSIP_Label_9d02f229-3e6c-4a14-9379-7e0f9684a15c_Enabled </w:instrText>
    </w:r>
    <w:r>
      <w:fldChar w:fldCharType="separate"/>
    </w:r>
    <w:r w:rsidR="00121E4A">
      <w:rPr>
        <w:b/>
        <w:bCs/>
      </w:rPr>
      <w:instrText>Fout! Onbekende naam voor documenteigenschap.</w:instrText>
    </w:r>
    <w:r>
      <w:fldChar w:fldCharType="end"/>
    </w:r>
    <w:r>
      <w:instrText xml:space="preserve"> = true " - AS0-Highly Sensitive" </w:instrText>
    </w:r>
    <w:r>
      <w:fldChar w:fldCharType="end"/>
    </w:r>
    <w:r>
      <w:fldChar w:fldCharType="begin"/>
    </w:r>
    <w:r>
      <w:instrText xml:space="preserve"> IF </w:instrText>
    </w:r>
    <w:r>
      <w:fldChar w:fldCharType="begin"/>
    </w:r>
    <w:r>
      <w:instrText xml:space="preserve"> DOCPROPERTY MSIP_Label_7066b07b-9f37-42d6-adb1-7377aedb5556_Enabled </w:instrText>
    </w:r>
    <w:r>
      <w:fldChar w:fldCharType="separate"/>
    </w:r>
    <w:r w:rsidR="00121E4A">
      <w:rPr>
        <w:b/>
        <w:bCs/>
      </w:rPr>
      <w:instrText>Fout! Onbekende naam voor documenteigenschap.</w:instrText>
    </w:r>
    <w:r>
      <w:fldChar w:fldCharType="end"/>
    </w:r>
    <w:r>
      <w:instrText xml:space="preserve"> = true " - AS1-Sensitive" </w:instrText>
    </w:r>
    <w:r>
      <w:fldChar w:fldCharType="end"/>
    </w:r>
    <w:r>
      <w:fldChar w:fldCharType="begin"/>
    </w:r>
    <w:r>
      <w:instrText xml:space="preserve"> IF </w:instrText>
    </w:r>
    <w:r>
      <w:fldChar w:fldCharType="begin"/>
    </w:r>
    <w:r>
      <w:instrText xml:space="preserve"> DOCPROPERTY MSIP_Label_1cfb6d75-2fad-4e13-8468-6323866a33f4_Enabled </w:instrText>
    </w:r>
    <w:r>
      <w:fldChar w:fldCharType="separate"/>
    </w:r>
    <w:r w:rsidR="00121E4A">
      <w:rPr>
        <w:b/>
        <w:bCs/>
      </w:rPr>
      <w:instrText>Fout! Onbekende naam voor documenteigenschap.</w:instrText>
    </w:r>
    <w:r>
      <w:fldChar w:fldCharType="end"/>
    </w:r>
    <w:r>
      <w:instrText xml:space="preserve"> = true " - AS2-Internal" </w:instrText>
    </w:r>
    <w:r>
      <w:fldChar w:fldCharType="end"/>
    </w:r>
    <w:r>
      <w:fldChar w:fldCharType="begin"/>
    </w:r>
    <w:r>
      <w:instrText xml:space="preserve"> IF </w:instrText>
    </w:r>
    <w:r>
      <w:fldChar w:fldCharType="begin"/>
    </w:r>
    <w:r>
      <w:instrText xml:space="preserve"> DOCPROPERTY MSIP_Label_2eb9733d-33bb-4fc8-9984-02c5da1464f2_Enabled </w:instrText>
    </w:r>
    <w:r>
      <w:fldChar w:fldCharType="separate"/>
    </w:r>
    <w:r w:rsidR="00121E4A">
      <w:rPr>
        <w:b/>
        <w:bCs/>
      </w:rPr>
      <w:instrText>Fout! Onbekende naam voor documenteigenschap.</w:instrText>
    </w:r>
    <w:r>
      <w:fldChar w:fldCharType="end"/>
    </w:r>
    <w:r>
      <w:instrText xml:space="preserve"> = true " - AS3-Public" </w:instrText>
    </w:r>
    <w:r w:rsidR="00121E4A">
      <w:fldChar w:fldCharType="separate"/>
    </w:r>
    <w:r>
      <w:fldChar w:fldCharType="end"/>
    </w:r>
    <w:r>
      <w:t xml:space="preserve"> </w:t>
    </w:r>
    <w:bookmarkEnd w:id="16"/>
    <w:r w:rsidR="00DC485A">
      <w:rPr>
        <w:noProof/>
      </w:rPr>
      <w:drawing>
        <wp:anchor distT="0" distB="0" distL="114300" distR="114300" simplePos="0" relativeHeight="251662336" behindDoc="0" locked="0" layoutInCell="1" allowOverlap="1" wp14:anchorId="3462D9AA" wp14:editId="4F450F6C">
          <wp:simplePos x="0" y="0"/>
          <wp:positionH relativeFrom="margin">
            <wp:align>right</wp:align>
          </wp:positionH>
          <wp:positionV relativeFrom="page">
            <wp:align>bottom</wp:align>
          </wp:positionV>
          <wp:extent cx="1234800" cy="1008000"/>
          <wp:effectExtent l="0" t="0" r="0" b="0"/>
          <wp:wrapNone/>
          <wp:docPr id="6" name="iENAC_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ENAC_C" hidden="1"/>
                  <pic:cNvPicPr/>
                </pic:nvPicPr>
                <pic:blipFill>
                  <a:blip r:embed="rId1">
                    <a:extLst>
                      <a:ext uri="{28A0092B-C50C-407E-A947-70E740481C1C}">
                        <a14:useLocalDpi xmlns:a14="http://schemas.microsoft.com/office/drawing/2010/main" val="0"/>
                      </a:ext>
                    </a:extLst>
                  </a:blip>
                  <a:stretch>
                    <a:fillRect/>
                  </a:stretch>
                </pic:blipFill>
                <pic:spPr>
                  <a:xfrm>
                    <a:off x="0" y="0"/>
                    <a:ext cx="12348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7705" w14:textId="77777777" w:rsidR="00DC485A" w:rsidRDefault="00DC485A">
    <w:pPr>
      <w:pStyle w:val="Voettekst"/>
    </w:pPr>
    <w:r>
      <w:rPr>
        <w:noProof/>
      </w:rPr>
      <w:drawing>
        <wp:anchor distT="0" distB="0" distL="114300" distR="114300" simplePos="0" relativeHeight="251664384" behindDoc="0" locked="0" layoutInCell="1" allowOverlap="1" wp14:anchorId="74F91615" wp14:editId="12D11B4B">
          <wp:simplePos x="0" y="0"/>
          <wp:positionH relativeFrom="page">
            <wp:posOffset>716890</wp:posOffset>
          </wp:positionH>
          <wp:positionV relativeFrom="page">
            <wp:posOffset>9451407</wp:posOffset>
          </wp:positionV>
          <wp:extent cx="1170432" cy="866987"/>
          <wp:effectExtent l="0" t="0" r="0" b="9525"/>
          <wp:wrapNone/>
          <wp:docPr id="8" name="iENAC_C" descr="A close up of text on a black background&#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ENAC_C" descr="A close up of text on a black background&#10;&#10;Description automatically generated" hidden="1"/>
                  <pic:cNvPicPr/>
                </pic:nvPicPr>
                <pic:blipFill>
                  <a:blip r:embed="rId1">
                    <a:extLst>
                      <a:ext uri="{28A0092B-C50C-407E-A947-70E740481C1C}">
                        <a14:useLocalDpi xmlns:a14="http://schemas.microsoft.com/office/drawing/2010/main" val="0"/>
                      </a:ext>
                    </a:extLst>
                  </a:blip>
                  <a:stretch>
                    <a:fillRect/>
                  </a:stretch>
                </pic:blipFill>
                <pic:spPr>
                  <a:xfrm>
                    <a:off x="0" y="0"/>
                    <a:ext cx="1187221" cy="879423"/>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B07A" w14:textId="77777777" w:rsidR="00DC485A" w:rsidRDefault="00DC485A">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0625" w14:textId="77777777" w:rsidR="00DC485A" w:rsidRDefault="00DC485A">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2204" w14:textId="77777777" w:rsidR="00DC485A" w:rsidRDefault="00DC48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D913" w14:textId="77777777" w:rsidR="009477AB" w:rsidRDefault="009477AB" w:rsidP="00A9511F">
      <w:pPr>
        <w:spacing w:line="240" w:lineRule="auto"/>
      </w:pPr>
      <w:r>
        <w:separator/>
      </w:r>
    </w:p>
  </w:footnote>
  <w:footnote w:type="continuationSeparator" w:id="0">
    <w:p w14:paraId="4A8BF649" w14:textId="77777777" w:rsidR="009477AB" w:rsidRDefault="009477AB" w:rsidP="00A9511F">
      <w:pPr>
        <w:spacing w:line="240" w:lineRule="auto"/>
      </w:pPr>
      <w:r>
        <w:continuationSeparator/>
      </w:r>
    </w:p>
  </w:footnote>
  <w:footnote w:id="1">
    <w:p w14:paraId="4D5BA602" w14:textId="77777777" w:rsidR="00DC485A" w:rsidRPr="00295C9D" w:rsidRDefault="00DC485A" w:rsidP="00575369">
      <w:pPr>
        <w:pStyle w:val="Voetnoottekst"/>
        <w:rPr>
          <w:sz w:val="16"/>
          <w:szCs w:val="16"/>
        </w:rPr>
      </w:pPr>
      <w:r>
        <w:rPr>
          <w:rStyle w:val="Voetnootmarkering"/>
        </w:rPr>
        <w:footnoteRef/>
      </w:r>
      <w:r>
        <w:t xml:space="preserve"> </w:t>
      </w:r>
      <w:r w:rsidRPr="00295C9D">
        <w:rPr>
          <w:sz w:val="16"/>
          <w:szCs w:val="16"/>
        </w:rPr>
        <w:t>Sommige maatregelen kunnen maar op bepaalde periode van het jaar uitgevoerd worden, zoals het natuurvrij maken van gebouwen. Hierdoor kan het zijn dat al maanden voorafgaand aan de werkzaamheden maatregelen getroffen moeten worden. Om onnodige vertraging te voorkomen is het aan te raden om de ecoloog al mee te nemen in het planningsproces, zodat maatregelen tijdig ingepland en in gang gezet kunnen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dxa"/>
      <w:tblLayout w:type="fixed"/>
      <w:tblCellMar>
        <w:left w:w="0" w:type="dxa"/>
        <w:right w:w="0" w:type="dxa"/>
      </w:tblCellMar>
      <w:tblLook w:val="04A0" w:firstRow="1" w:lastRow="0" w:firstColumn="1" w:lastColumn="0" w:noHBand="0" w:noVBand="1"/>
    </w:tblPr>
    <w:tblGrid>
      <w:gridCol w:w="4139"/>
      <w:gridCol w:w="567"/>
    </w:tblGrid>
    <w:tr w:rsidR="00DC485A" w:rsidRPr="00E15026" w14:paraId="2C3919A8" w14:textId="77777777" w:rsidTr="00E522E5">
      <w:trPr>
        <w:trHeight w:val="442"/>
      </w:trPr>
      <w:tc>
        <w:tcPr>
          <w:tcW w:w="4139" w:type="dxa"/>
          <w:vAlign w:val="center"/>
        </w:tcPr>
        <w:p w14:paraId="2110A700" w14:textId="76635A33" w:rsidR="00DC485A" w:rsidRPr="00F34796" w:rsidRDefault="00806830" w:rsidP="00607478">
          <w:pPr>
            <w:pStyle w:val="ArcadisLogoNextPage"/>
            <w:framePr w:wrap="around"/>
            <w:jc w:val="right"/>
          </w:pPr>
          <w:bookmarkStart w:id="9" w:name="dpContinuationPageLogo"/>
          <w:r>
            <w:rPr>
              <w:noProof/>
            </w:rPr>
            <w:drawing>
              <wp:anchor distT="0" distB="0" distL="114300" distR="114300" simplePos="0" relativeHeight="251667456" behindDoc="1" locked="0" layoutInCell="1" allowOverlap="1" wp14:anchorId="5C883BE7" wp14:editId="77BAB288">
                <wp:simplePos x="0" y="0"/>
                <wp:positionH relativeFrom="column">
                  <wp:posOffset>513715</wp:posOffset>
                </wp:positionH>
                <wp:positionV relativeFrom="paragraph">
                  <wp:posOffset>2540</wp:posOffset>
                </wp:positionV>
                <wp:extent cx="2109470" cy="1153160"/>
                <wp:effectExtent l="0" t="0" r="5080" b="889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
                          <a:extLst>
                            <a:ext uri="{28A0092B-C50C-407E-A947-70E740481C1C}">
                              <a14:useLocalDpi xmlns:a14="http://schemas.microsoft.com/office/drawing/2010/main" val="0"/>
                            </a:ext>
                          </a:extLst>
                        </a:blip>
                        <a:stretch>
                          <a:fillRect/>
                        </a:stretch>
                      </pic:blipFill>
                      <pic:spPr>
                        <a:xfrm>
                          <a:off x="0" y="0"/>
                          <a:ext cx="2109470" cy="1153160"/>
                        </a:xfrm>
                        <a:prstGeom prst="rect">
                          <a:avLst/>
                        </a:prstGeom>
                      </pic:spPr>
                    </pic:pic>
                  </a:graphicData>
                </a:graphic>
                <wp14:sizeRelH relativeFrom="margin">
                  <wp14:pctWidth>0</wp14:pctWidth>
                </wp14:sizeRelH>
                <wp14:sizeRelV relativeFrom="margin">
                  <wp14:pctHeight>0</wp14:pctHeight>
                </wp14:sizeRelV>
              </wp:anchor>
            </w:drawing>
          </w:r>
          <w:r w:rsidR="00E10572">
            <w:rPr>
              <w:noProof/>
            </w:rPr>
            <w:t xml:space="preserve"> </w:t>
          </w:r>
          <w:bookmarkEnd w:id="9"/>
        </w:p>
      </w:tc>
      <w:tc>
        <w:tcPr>
          <w:tcW w:w="567" w:type="dxa"/>
        </w:tcPr>
        <w:p w14:paraId="16E36226" w14:textId="77777777" w:rsidR="00DC485A" w:rsidRPr="00E15026" w:rsidRDefault="00DC485A" w:rsidP="00C14FB4">
          <w:pPr>
            <w:pStyle w:val="ArcadisLogoNextPage"/>
            <w:framePr w:wrap="around"/>
          </w:pPr>
        </w:p>
      </w:tc>
    </w:tr>
  </w:tbl>
  <w:p w14:paraId="259A114F" w14:textId="77777777" w:rsidR="00DC485A" w:rsidRDefault="00DC485A">
    <w:pPr>
      <w:pStyle w:val="Koptekst"/>
    </w:pPr>
  </w:p>
  <w:p w14:paraId="2296BDEC" w14:textId="0D5EF9EF" w:rsidR="00DC485A" w:rsidRDefault="00E10572" w:rsidP="00DD6BBF">
    <w:pPr>
      <w:pStyle w:val="ArcadisHeaderTitle"/>
      <w:framePr w:wrap="around"/>
    </w:pPr>
    <w:bookmarkStart w:id="10" w:name="dvHeaderTitle"/>
    <w:r>
      <w:t>Bijlage C SMP amersfoort</w:t>
    </w: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139"/>
      <w:gridCol w:w="567"/>
    </w:tblGrid>
    <w:tr w:rsidR="00DC485A" w:rsidRPr="00E15026" w14:paraId="09BEACA6" w14:textId="77777777" w:rsidTr="00E522E5">
      <w:trPr>
        <w:trHeight w:val="442"/>
      </w:trPr>
      <w:tc>
        <w:tcPr>
          <w:tcW w:w="4139" w:type="dxa"/>
          <w:vAlign w:val="center"/>
        </w:tcPr>
        <w:p w14:paraId="13BAD25E" w14:textId="59E7C8F6" w:rsidR="00DC485A" w:rsidRPr="00F34796" w:rsidRDefault="00806830" w:rsidP="00607478">
          <w:pPr>
            <w:pStyle w:val="ArcadisLogoNextPage"/>
            <w:framePr w:wrap="around"/>
            <w:jc w:val="right"/>
          </w:pPr>
          <w:bookmarkStart w:id="11" w:name="dpContinuationUnevenPageLogo"/>
          <w:r>
            <w:rPr>
              <w:noProof/>
            </w:rPr>
            <w:drawing>
              <wp:anchor distT="0" distB="0" distL="114300" distR="114300" simplePos="0" relativeHeight="251668480" behindDoc="0" locked="0" layoutInCell="1" allowOverlap="1" wp14:anchorId="41869B69" wp14:editId="01F13A66">
                <wp:simplePos x="0" y="0"/>
                <wp:positionH relativeFrom="column">
                  <wp:posOffset>513715</wp:posOffset>
                </wp:positionH>
                <wp:positionV relativeFrom="paragraph">
                  <wp:posOffset>2540</wp:posOffset>
                </wp:positionV>
                <wp:extent cx="2109470" cy="1153160"/>
                <wp:effectExtent l="0" t="0" r="5080" b="889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
                          <a:extLst>
                            <a:ext uri="{28A0092B-C50C-407E-A947-70E740481C1C}">
                              <a14:useLocalDpi xmlns:a14="http://schemas.microsoft.com/office/drawing/2010/main" val="0"/>
                            </a:ext>
                          </a:extLst>
                        </a:blip>
                        <a:stretch>
                          <a:fillRect/>
                        </a:stretch>
                      </pic:blipFill>
                      <pic:spPr>
                        <a:xfrm>
                          <a:off x="0" y="0"/>
                          <a:ext cx="2109470" cy="1153160"/>
                        </a:xfrm>
                        <a:prstGeom prst="rect">
                          <a:avLst/>
                        </a:prstGeom>
                      </pic:spPr>
                    </pic:pic>
                  </a:graphicData>
                </a:graphic>
              </wp:anchor>
            </w:drawing>
          </w:r>
          <w:r w:rsidR="00E10572">
            <w:rPr>
              <w:noProof/>
            </w:rPr>
            <w:t xml:space="preserve"> </w:t>
          </w:r>
          <w:bookmarkEnd w:id="11"/>
        </w:p>
      </w:tc>
      <w:tc>
        <w:tcPr>
          <w:tcW w:w="567" w:type="dxa"/>
        </w:tcPr>
        <w:p w14:paraId="012529BB" w14:textId="77777777" w:rsidR="00DC485A" w:rsidRPr="00E15026" w:rsidRDefault="00DC485A" w:rsidP="006A1ED9">
          <w:pPr>
            <w:pStyle w:val="ArcadisLogoNextPage"/>
            <w:framePr w:wrap="around"/>
          </w:pPr>
        </w:p>
      </w:tc>
    </w:tr>
  </w:tbl>
  <w:p w14:paraId="72F21B3E" w14:textId="5D7B2FDB" w:rsidR="00DC485A" w:rsidRDefault="00DC485A">
    <w:pPr>
      <w:pStyle w:val="Koptekst"/>
    </w:pPr>
  </w:p>
  <w:p w14:paraId="4D0C150B" w14:textId="76C988B4" w:rsidR="00DC485A" w:rsidRDefault="00E10572" w:rsidP="00DD6BBF">
    <w:pPr>
      <w:pStyle w:val="ArcadisHeaderTitle"/>
      <w:framePr w:wrap="around"/>
    </w:pPr>
    <w:bookmarkStart w:id="12" w:name="dvHeaderTitle2"/>
    <w:r>
      <w:t>Bijlage C SMP amersfoort</w:t>
    </w:r>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92"/>
      <w:gridCol w:w="567"/>
    </w:tblGrid>
    <w:tr w:rsidR="00DC485A" w:rsidRPr="00E15026" w14:paraId="017C47DA" w14:textId="77777777" w:rsidTr="00607478">
      <w:trPr>
        <w:trHeight w:val="442"/>
      </w:trPr>
      <w:tc>
        <w:tcPr>
          <w:tcW w:w="4592" w:type="dxa"/>
          <w:vAlign w:val="center"/>
        </w:tcPr>
        <w:p w14:paraId="4DEF4B7F" w14:textId="06F02FBB" w:rsidR="00DC485A" w:rsidRPr="00F34796" w:rsidRDefault="00E10572" w:rsidP="00607478">
          <w:pPr>
            <w:pStyle w:val="ArcadisLogoFrontPage"/>
            <w:framePr w:wrap="around"/>
            <w:jc w:val="right"/>
          </w:pPr>
          <w:bookmarkStart w:id="18" w:name="dpFirstPageLogo"/>
          <w:r>
            <w:rPr>
              <w:noProof/>
            </w:rPr>
            <w:t xml:space="preserve"> </w:t>
          </w:r>
          <w:bookmarkEnd w:id="18"/>
        </w:p>
      </w:tc>
      <w:tc>
        <w:tcPr>
          <w:tcW w:w="567" w:type="dxa"/>
        </w:tcPr>
        <w:p w14:paraId="70302159" w14:textId="77777777" w:rsidR="00DC485A" w:rsidRPr="00E15026" w:rsidRDefault="00DC485A" w:rsidP="00E15026">
          <w:pPr>
            <w:pStyle w:val="ArcadisLogoFrontPage"/>
            <w:framePr w:wrap="around" w:x="6286" w:y="901"/>
          </w:pPr>
        </w:p>
      </w:tc>
    </w:tr>
  </w:tbl>
  <w:p w14:paraId="17DD14B2" w14:textId="4763D494" w:rsidR="00DC485A" w:rsidRDefault="00806830" w:rsidP="007014CD">
    <w:r>
      <w:rPr>
        <w:noProof/>
      </w:rPr>
      <w:drawing>
        <wp:anchor distT="0" distB="0" distL="114300" distR="114300" simplePos="0" relativeHeight="251665408" behindDoc="1" locked="0" layoutInCell="1" allowOverlap="1" wp14:anchorId="05EE1423" wp14:editId="39E727D6">
          <wp:simplePos x="0" y="0"/>
          <wp:positionH relativeFrom="column">
            <wp:posOffset>4393565</wp:posOffset>
          </wp:positionH>
          <wp:positionV relativeFrom="paragraph">
            <wp:posOffset>-234950</wp:posOffset>
          </wp:positionV>
          <wp:extent cx="2109470" cy="1153160"/>
          <wp:effectExtent l="0" t="0" r="5080" b="8890"/>
          <wp:wrapTight wrapText="bothSides">
            <wp:wrapPolygon edited="0">
              <wp:start x="0" y="0"/>
              <wp:lineTo x="0" y="21410"/>
              <wp:lineTo x="21457" y="21410"/>
              <wp:lineTo x="21457"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
                    <a:extLst>
                      <a:ext uri="{28A0092B-C50C-407E-A947-70E740481C1C}">
                        <a14:useLocalDpi xmlns:a14="http://schemas.microsoft.com/office/drawing/2010/main" val="0"/>
                      </a:ext>
                    </a:extLst>
                  </a:blip>
                  <a:stretch>
                    <a:fillRect/>
                  </a:stretch>
                </pic:blipFill>
                <pic:spPr>
                  <a:xfrm>
                    <a:off x="0" y="0"/>
                    <a:ext cx="2109470" cy="1153160"/>
                  </a:xfrm>
                  <a:prstGeom prst="rect">
                    <a:avLst/>
                  </a:prstGeom>
                </pic:spPr>
              </pic:pic>
            </a:graphicData>
          </a:graphic>
        </wp:anchor>
      </w:drawing>
    </w:r>
  </w:p>
  <w:p w14:paraId="176FA15F" w14:textId="77777777" w:rsidR="00DC485A" w:rsidRDefault="00DC485A" w:rsidP="007014CD"/>
  <w:p w14:paraId="308E7B0A" w14:textId="50DB7D39" w:rsidR="00DC485A" w:rsidRDefault="00DC485A" w:rsidP="007014C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C0E7" w14:textId="77777777" w:rsidR="00DC485A" w:rsidRPr="00E5379F" w:rsidRDefault="00DC485A" w:rsidP="007014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E738" w14:textId="77777777" w:rsidR="00DC485A" w:rsidRPr="00E5379F" w:rsidRDefault="00DC485A" w:rsidP="007014C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41DF" w14:textId="77777777" w:rsidR="00DC485A" w:rsidRPr="00E5379F" w:rsidRDefault="00DC485A" w:rsidP="007014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20D32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952095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7F466C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EBAD1F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FEC16E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86937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2A8C8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6EC8D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210A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B88779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0C157B"/>
    <w:multiLevelType w:val="multilevel"/>
    <w:tmpl w:val="F61C2BBA"/>
    <w:styleLink w:val="ArcadisBullet"/>
    <w:lvl w:ilvl="0">
      <w:start w:val="1"/>
      <w:numFmt w:val="bullet"/>
      <w:pStyle w:val="ArcadisListBullet"/>
      <w:lvlText w:val="•"/>
      <w:lvlJc w:val="left"/>
      <w:pPr>
        <w:ind w:left="284" w:hanging="284"/>
      </w:pPr>
      <w:rPr>
        <w:rFonts w:ascii="Arial" w:hAnsi="Arial" w:hint="default"/>
        <w:color w:val="000000"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11" w15:restartNumberingAfterBreak="0">
    <w:nsid w:val="12B73976"/>
    <w:multiLevelType w:val="multilevel"/>
    <w:tmpl w:val="4A145E96"/>
    <w:numStyleLink w:val="ArcadisItem"/>
  </w:abstractNum>
  <w:abstractNum w:abstractNumId="12" w15:restartNumberingAfterBreak="0">
    <w:nsid w:val="17C51E56"/>
    <w:multiLevelType w:val="multilevel"/>
    <w:tmpl w:val="B72A4476"/>
    <w:styleLink w:val="ArcadisLetterOrange"/>
    <w:lvl w:ilvl="0">
      <w:start w:val="1"/>
      <w:numFmt w:val="lowerLetter"/>
      <w:pStyle w:val="ArcadisListLetterOrange"/>
      <w:lvlText w:val="%1."/>
      <w:lvlJc w:val="left"/>
      <w:pPr>
        <w:ind w:left="284" w:hanging="284"/>
      </w:pPr>
      <w:rPr>
        <w:rFonts w:hint="default"/>
        <w:color w:val="000000" w:themeColor="background2"/>
      </w:rPr>
    </w:lvl>
    <w:lvl w:ilvl="1">
      <w:start w:val="1"/>
      <w:numFmt w:val="lowerLetter"/>
      <w:lvlText w:val="%2."/>
      <w:lvlJc w:val="left"/>
      <w:pPr>
        <w:ind w:left="568" w:hanging="284"/>
      </w:pPr>
      <w:rPr>
        <w:rFonts w:hint="default"/>
        <w:color w:val="000000" w:themeColor="background2"/>
      </w:rPr>
    </w:lvl>
    <w:lvl w:ilvl="2">
      <w:start w:val="1"/>
      <w:numFmt w:val="lowerLetter"/>
      <w:lvlText w:val="%3."/>
      <w:lvlJc w:val="left"/>
      <w:pPr>
        <w:ind w:left="852" w:hanging="284"/>
      </w:pPr>
      <w:rPr>
        <w:rFonts w:hint="default"/>
        <w:color w:val="000000" w:themeColor="background2"/>
      </w:rPr>
    </w:lvl>
    <w:lvl w:ilvl="3">
      <w:start w:val="1"/>
      <w:numFmt w:val="lowerLetter"/>
      <w:lvlText w:val="%4."/>
      <w:lvlJc w:val="left"/>
      <w:pPr>
        <w:ind w:left="1136" w:hanging="284"/>
      </w:pPr>
      <w:rPr>
        <w:rFonts w:hint="default"/>
        <w:color w:val="000000" w:themeColor="background2"/>
      </w:rPr>
    </w:lvl>
    <w:lvl w:ilvl="4">
      <w:start w:val="1"/>
      <w:numFmt w:val="lowerLetter"/>
      <w:lvlText w:val="%5."/>
      <w:lvlJc w:val="left"/>
      <w:pPr>
        <w:ind w:left="1420" w:hanging="284"/>
      </w:pPr>
      <w:rPr>
        <w:rFonts w:hint="default"/>
        <w:color w:val="000000" w:themeColor="background2"/>
      </w:rPr>
    </w:lvl>
    <w:lvl w:ilvl="5">
      <w:start w:val="1"/>
      <w:numFmt w:val="lowerLetter"/>
      <w:lvlText w:val="%6."/>
      <w:lvlJc w:val="left"/>
      <w:pPr>
        <w:ind w:left="1704" w:hanging="284"/>
      </w:pPr>
      <w:rPr>
        <w:rFonts w:hint="default"/>
        <w:color w:val="000000" w:themeColor="background2"/>
      </w:rPr>
    </w:lvl>
    <w:lvl w:ilvl="6">
      <w:start w:val="1"/>
      <w:numFmt w:val="lowerLetter"/>
      <w:lvlText w:val="%7."/>
      <w:lvlJc w:val="left"/>
      <w:pPr>
        <w:ind w:left="1988" w:hanging="284"/>
      </w:pPr>
      <w:rPr>
        <w:rFonts w:hint="default"/>
        <w:color w:val="000000" w:themeColor="background2"/>
      </w:rPr>
    </w:lvl>
    <w:lvl w:ilvl="7">
      <w:start w:val="1"/>
      <w:numFmt w:val="lowerLetter"/>
      <w:lvlText w:val="%8."/>
      <w:lvlJc w:val="left"/>
      <w:pPr>
        <w:ind w:left="2272" w:hanging="284"/>
      </w:pPr>
      <w:rPr>
        <w:rFonts w:hint="default"/>
        <w:color w:val="000000" w:themeColor="background2"/>
      </w:rPr>
    </w:lvl>
    <w:lvl w:ilvl="8">
      <w:start w:val="1"/>
      <w:numFmt w:val="lowerLetter"/>
      <w:lvlText w:val="%9."/>
      <w:lvlJc w:val="left"/>
      <w:pPr>
        <w:ind w:left="2556" w:hanging="284"/>
      </w:pPr>
      <w:rPr>
        <w:rFonts w:hint="default"/>
        <w:color w:val="000000" w:themeColor="background2"/>
      </w:rPr>
    </w:lvl>
  </w:abstractNum>
  <w:abstractNum w:abstractNumId="13" w15:restartNumberingAfterBreak="0">
    <w:nsid w:val="17D91A42"/>
    <w:multiLevelType w:val="multilevel"/>
    <w:tmpl w:val="AC0825EA"/>
    <w:numStyleLink w:val="ArcadisBulletOrange"/>
  </w:abstractNum>
  <w:abstractNum w:abstractNumId="14" w15:restartNumberingAfterBreak="0">
    <w:nsid w:val="24E3432D"/>
    <w:multiLevelType w:val="multilevel"/>
    <w:tmpl w:val="E744B97E"/>
    <w:styleLink w:val="ArcadisUsedDocumentsD"/>
    <w:lvl w:ilvl="0">
      <w:start w:val="1"/>
      <w:numFmt w:val="decimal"/>
      <w:pStyle w:val="ArcadisListUsedDocumentsD"/>
      <w:lvlText w:val="[D %1]"/>
      <w:lvlJc w:val="left"/>
      <w:pPr>
        <w:tabs>
          <w:tab w:val="num" w:pos="1276"/>
        </w:tabs>
        <w:ind w:left="1276" w:hanging="1276"/>
      </w:pPr>
      <w:rPr>
        <w:rFonts w:hint="default"/>
      </w:rPr>
    </w:lvl>
    <w:lvl w:ilvl="1">
      <w:start w:val="1"/>
      <w:numFmt w:val="decimal"/>
      <w:lvlText w:val="[D %1.%2]"/>
      <w:lvlJc w:val="left"/>
      <w:pPr>
        <w:tabs>
          <w:tab w:val="num" w:pos="1276"/>
        </w:tabs>
        <w:ind w:left="1276" w:hanging="1276"/>
      </w:pPr>
      <w:rPr>
        <w:rFonts w:hint="default"/>
      </w:rPr>
    </w:lvl>
    <w:lvl w:ilvl="2">
      <w:start w:val="1"/>
      <w:numFmt w:val="decimal"/>
      <w:lvlText w:val="[D %1.%2.%3]"/>
      <w:lvlJc w:val="left"/>
      <w:pPr>
        <w:tabs>
          <w:tab w:val="num" w:pos="1276"/>
        </w:tabs>
        <w:ind w:left="1276" w:hanging="1276"/>
      </w:pPr>
      <w:rPr>
        <w:rFonts w:hint="default"/>
      </w:rPr>
    </w:lvl>
    <w:lvl w:ilvl="3">
      <w:start w:val="1"/>
      <w:numFmt w:val="decimal"/>
      <w:lvlText w:val="[D %1.%2.%3.%4]"/>
      <w:lvlJc w:val="left"/>
      <w:pPr>
        <w:tabs>
          <w:tab w:val="num" w:pos="1276"/>
        </w:tabs>
        <w:ind w:left="1276" w:hanging="1276"/>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6E2666B"/>
    <w:multiLevelType w:val="multilevel"/>
    <w:tmpl w:val="AC0825EA"/>
    <w:styleLink w:val="ArcadisBulletOrange"/>
    <w:lvl w:ilvl="0">
      <w:start w:val="1"/>
      <w:numFmt w:val="bullet"/>
      <w:pStyle w:val="ArcadisListBulletOrange"/>
      <w:lvlText w:val="•"/>
      <w:lvlJc w:val="left"/>
      <w:pPr>
        <w:ind w:left="284" w:hanging="284"/>
      </w:pPr>
      <w:rPr>
        <w:rFonts w:ascii="Arial" w:hAnsi="Arial" w:hint="default"/>
        <w:color w:val="000000" w:themeColor="background2"/>
      </w:rPr>
    </w:lvl>
    <w:lvl w:ilvl="1">
      <w:start w:val="1"/>
      <w:numFmt w:val="bullet"/>
      <w:lvlText w:val="•"/>
      <w:lvlJc w:val="left"/>
      <w:pPr>
        <w:ind w:left="568" w:hanging="284"/>
      </w:pPr>
      <w:rPr>
        <w:rFonts w:ascii="Arial" w:hAnsi="Arial" w:hint="default"/>
        <w:color w:val="000000" w:themeColor="background2"/>
      </w:rPr>
    </w:lvl>
    <w:lvl w:ilvl="2">
      <w:start w:val="1"/>
      <w:numFmt w:val="bullet"/>
      <w:lvlText w:val="•"/>
      <w:lvlJc w:val="left"/>
      <w:pPr>
        <w:ind w:left="852" w:hanging="284"/>
      </w:pPr>
      <w:rPr>
        <w:rFonts w:ascii="Arial" w:hAnsi="Arial" w:hint="default"/>
        <w:color w:val="000000" w:themeColor="background2"/>
      </w:rPr>
    </w:lvl>
    <w:lvl w:ilvl="3">
      <w:start w:val="1"/>
      <w:numFmt w:val="bullet"/>
      <w:lvlText w:val="•"/>
      <w:lvlJc w:val="left"/>
      <w:pPr>
        <w:ind w:left="1136" w:hanging="284"/>
      </w:pPr>
      <w:rPr>
        <w:rFonts w:ascii="Arial" w:hAnsi="Arial" w:hint="default"/>
        <w:color w:val="000000" w:themeColor="background2"/>
      </w:rPr>
    </w:lvl>
    <w:lvl w:ilvl="4">
      <w:start w:val="1"/>
      <w:numFmt w:val="bullet"/>
      <w:lvlText w:val="•"/>
      <w:lvlJc w:val="left"/>
      <w:pPr>
        <w:ind w:left="1420" w:hanging="284"/>
      </w:pPr>
      <w:rPr>
        <w:rFonts w:ascii="Arial" w:hAnsi="Arial" w:hint="default"/>
        <w:color w:val="000000" w:themeColor="background2"/>
      </w:rPr>
    </w:lvl>
    <w:lvl w:ilvl="5">
      <w:start w:val="1"/>
      <w:numFmt w:val="bullet"/>
      <w:lvlText w:val="•"/>
      <w:lvlJc w:val="left"/>
      <w:pPr>
        <w:ind w:left="1704" w:hanging="284"/>
      </w:pPr>
      <w:rPr>
        <w:rFonts w:ascii="Arial" w:hAnsi="Arial" w:hint="default"/>
        <w:color w:val="000000" w:themeColor="background2"/>
      </w:rPr>
    </w:lvl>
    <w:lvl w:ilvl="6">
      <w:start w:val="1"/>
      <w:numFmt w:val="bullet"/>
      <w:lvlText w:val="•"/>
      <w:lvlJc w:val="left"/>
      <w:pPr>
        <w:ind w:left="1988" w:hanging="284"/>
      </w:pPr>
      <w:rPr>
        <w:rFonts w:ascii="Arial" w:hAnsi="Arial" w:hint="default"/>
        <w:color w:val="000000" w:themeColor="background2"/>
      </w:rPr>
    </w:lvl>
    <w:lvl w:ilvl="7">
      <w:start w:val="1"/>
      <w:numFmt w:val="bullet"/>
      <w:lvlText w:val="•"/>
      <w:lvlJc w:val="left"/>
      <w:pPr>
        <w:ind w:left="2272" w:hanging="284"/>
      </w:pPr>
      <w:rPr>
        <w:rFonts w:ascii="Arial" w:hAnsi="Arial" w:hint="default"/>
        <w:color w:val="000000" w:themeColor="background2"/>
      </w:rPr>
    </w:lvl>
    <w:lvl w:ilvl="8">
      <w:start w:val="1"/>
      <w:numFmt w:val="bullet"/>
      <w:lvlText w:val="•"/>
      <w:lvlJc w:val="left"/>
      <w:pPr>
        <w:ind w:left="2556" w:hanging="284"/>
      </w:pPr>
      <w:rPr>
        <w:rFonts w:ascii="Arial" w:hAnsi="Arial" w:hint="default"/>
        <w:color w:val="000000" w:themeColor="background2"/>
      </w:rPr>
    </w:lvl>
  </w:abstractNum>
  <w:abstractNum w:abstractNumId="16" w15:restartNumberingAfterBreak="0">
    <w:nsid w:val="29CF313D"/>
    <w:multiLevelType w:val="multilevel"/>
    <w:tmpl w:val="B72A4476"/>
    <w:numStyleLink w:val="ArcadisLetterOrange"/>
  </w:abstractNum>
  <w:abstractNum w:abstractNumId="17" w15:restartNumberingAfterBreak="0">
    <w:nsid w:val="2AAF28A3"/>
    <w:multiLevelType w:val="multilevel"/>
    <w:tmpl w:val="82BE2144"/>
    <w:numStyleLink w:val="ArcadisUsedDocumentsR"/>
  </w:abstractNum>
  <w:abstractNum w:abstractNumId="18" w15:restartNumberingAfterBreak="0">
    <w:nsid w:val="2B62149B"/>
    <w:multiLevelType w:val="multilevel"/>
    <w:tmpl w:val="E744B97E"/>
    <w:numStyleLink w:val="ArcadisUsedDocumentsD"/>
  </w:abstractNum>
  <w:abstractNum w:abstractNumId="19" w15:restartNumberingAfterBreak="0">
    <w:nsid w:val="2CC956CD"/>
    <w:multiLevelType w:val="multilevel"/>
    <w:tmpl w:val="703C1F50"/>
    <w:styleLink w:val="ArcadisNumber"/>
    <w:lvl w:ilvl="0">
      <w:start w:val="1"/>
      <w:numFmt w:val="decimal"/>
      <w:pStyle w:val="ArcadisListNumber"/>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2E4547BB"/>
    <w:multiLevelType w:val="multilevel"/>
    <w:tmpl w:val="5E94BF44"/>
    <w:styleLink w:val="ArcadisLetter"/>
    <w:lvl w:ilvl="0">
      <w:start w:val="1"/>
      <w:numFmt w:val="lowerLetter"/>
      <w:pStyle w:val="ArcadisList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21" w15:restartNumberingAfterBreak="0">
    <w:nsid w:val="3036346E"/>
    <w:multiLevelType w:val="multilevel"/>
    <w:tmpl w:val="69B26190"/>
    <w:styleLink w:val="ArcadisNumberOrange"/>
    <w:lvl w:ilvl="0">
      <w:start w:val="1"/>
      <w:numFmt w:val="decimal"/>
      <w:pStyle w:val="ArcadisListNumberOrange"/>
      <w:lvlText w:val="%1."/>
      <w:lvlJc w:val="left"/>
      <w:pPr>
        <w:ind w:left="284" w:hanging="284"/>
      </w:pPr>
      <w:rPr>
        <w:rFonts w:hint="default"/>
        <w:color w:val="000000" w:themeColor="background2"/>
      </w:rPr>
    </w:lvl>
    <w:lvl w:ilvl="1">
      <w:start w:val="1"/>
      <w:numFmt w:val="decimal"/>
      <w:lvlText w:val="%2."/>
      <w:lvlJc w:val="left"/>
      <w:pPr>
        <w:ind w:left="568" w:hanging="284"/>
      </w:pPr>
      <w:rPr>
        <w:rFonts w:hint="default"/>
        <w:color w:val="000000" w:themeColor="background2"/>
      </w:rPr>
    </w:lvl>
    <w:lvl w:ilvl="2">
      <w:start w:val="1"/>
      <w:numFmt w:val="decimal"/>
      <w:lvlText w:val="%3."/>
      <w:lvlJc w:val="left"/>
      <w:pPr>
        <w:ind w:left="852" w:hanging="284"/>
      </w:pPr>
      <w:rPr>
        <w:rFonts w:hint="default"/>
        <w:color w:val="000000" w:themeColor="background2"/>
      </w:rPr>
    </w:lvl>
    <w:lvl w:ilvl="3">
      <w:start w:val="1"/>
      <w:numFmt w:val="decimal"/>
      <w:lvlText w:val="%4."/>
      <w:lvlJc w:val="left"/>
      <w:pPr>
        <w:ind w:left="1136" w:hanging="284"/>
      </w:pPr>
      <w:rPr>
        <w:rFonts w:hint="default"/>
        <w:color w:val="000000" w:themeColor="background2"/>
      </w:rPr>
    </w:lvl>
    <w:lvl w:ilvl="4">
      <w:start w:val="1"/>
      <w:numFmt w:val="decimal"/>
      <w:lvlText w:val="%5."/>
      <w:lvlJc w:val="left"/>
      <w:pPr>
        <w:ind w:left="1420" w:hanging="284"/>
      </w:pPr>
      <w:rPr>
        <w:rFonts w:hint="default"/>
        <w:color w:val="000000" w:themeColor="background2"/>
      </w:rPr>
    </w:lvl>
    <w:lvl w:ilvl="5">
      <w:start w:val="1"/>
      <w:numFmt w:val="decimal"/>
      <w:lvlText w:val="%6."/>
      <w:lvlJc w:val="left"/>
      <w:pPr>
        <w:ind w:left="1704" w:hanging="284"/>
      </w:pPr>
      <w:rPr>
        <w:rFonts w:hint="default"/>
        <w:color w:val="000000" w:themeColor="background2"/>
      </w:rPr>
    </w:lvl>
    <w:lvl w:ilvl="6">
      <w:start w:val="1"/>
      <w:numFmt w:val="decimal"/>
      <w:lvlText w:val="%7."/>
      <w:lvlJc w:val="left"/>
      <w:pPr>
        <w:ind w:left="1988" w:hanging="284"/>
      </w:pPr>
      <w:rPr>
        <w:rFonts w:hint="default"/>
        <w:color w:val="000000" w:themeColor="background2"/>
      </w:rPr>
    </w:lvl>
    <w:lvl w:ilvl="7">
      <w:start w:val="1"/>
      <w:numFmt w:val="decimal"/>
      <w:lvlText w:val="%8."/>
      <w:lvlJc w:val="left"/>
      <w:pPr>
        <w:ind w:left="2272" w:hanging="284"/>
      </w:pPr>
      <w:rPr>
        <w:rFonts w:hint="default"/>
        <w:color w:val="000000" w:themeColor="background2"/>
      </w:rPr>
    </w:lvl>
    <w:lvl w:ilvl="8">
      <w:start w:val="1"/>
      <w:numFmt w:val="decimal"/>
      <w:lvlText w:val="%9."/>
      <w:lvlJc w:val="left"/>
      <w:pPr>
        <w:ind w:left="2556" w:hanging="284"/>
      </w:pPr>
      <w:rPr>
        <w:rFonts w:hint="default"/>
        <w:color w:val="000000" w:themeColor="background2"/>
      </w:rPr>
    </w:lvl>
  </w:abstractNum>
  <w:abstractNum w:abstractNumId="22" w15:restartNumberingAfterBreak="0">
    <w:nsid w:val="361F112E"/>
    <w:multiLevelType w:val="multilevel"/>
    <w:tmpl w:val="78F6DEC8"/>
    <w:styleLink w:val="ArcadisUsedDocumentsX"/>
    <w:lvl w:ilvl="0">
      <w:start w:val="1"/>
      <w:numFmt w:val="decimal"/>
      <w:pStyle w:val="ArcadisListUsedDocumentsX"/>
      <w:lvlText w:val="[X %1]"/>
      <w:lvlJc w:val="left"/>
      <w:pPr>
        <w:tabs>
          <w:tab w:val="num" w:pos="1276"/>
        </w:tabs>
        <w:ind w:left="1276" w:hanging="1276"/>
      </w:pPr>
      <w:rPr>
        <w:rFonts w:hint="default"/>
      </w:rPr>
    </w:lvl>
    <w:lvl w:ilvl="1">
      <w:start w:val="1"/>
      <w:numFmt w:val="decimal"/>
      <w:lvlText w:val="[X %1.%2]"/>
      <w:lvlJc w:val="left"/>
      <w:pPr>
        <w:tabs>
          <w:tab w:val="num" w:pos="1276"/>
        </w:tabs>
        <w:ind w:left="1276" w:hanging="1276"/>
      </w:pPr>
      <w:rPr>
        <w:rFonts w:hint="default"/>
      </w:rPr>
    </w:lvl>
    <w:lvl w:ilvl="2">
      <w:start w:val="1"/>
      <w:numFmt w:val="decimal"/>
      <w:lvlText w:val="[X %1.%2.%3]"/>
      <w:lvlJc w:val="left"/>
      <w:pPr>
        <w:tabs>
          <w:tab w:val="num" w:pos="1276"/>
        </w:tabs>
        <w:ind w:left="1276" w:hanging="1276"/>
      </w:pPr>
      <w:rPr>
        <w:rFonts w:hint="default"/>
      </w:rPr>
    </w:lvl>
    <w:lvl w:ilvl="3">
      <w:start w:val="1"/>
      <w:numFmt w:val="decimal"/>
      <w:lvlText w:val="[X %1.%2.%3.%4]"/>
      <w:lvlJc w:val="left"/>
      <w:pPr>
        <w:tabs>
          <w:tab w:val="num" w:pos="1276"/>
        </w:tabs>
        <w:ind w:left="1276" w:hanging="1276"/>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781573D"/>
    <w:multiLevelType w:val="multilevel"/>
    <w:tmpl w:val="55CE33BA"/>
    <w:lvl w:ilvl="0">
      <w:start w:val="1"/>
      <w:numFmt w:val="decimal"/>
      <w:pStyle w:val="Kop1"/>
      <w:lvlText w:val="%1"/>
      <w:lvlJc w:val="left"/>
      <w:pPr>
        <w:ind w:left="1276" w:hanging="1276"/>
      </w:pPr>
      <w:rPr>
        <w:rFonts w:hint="default"/>
      </w:rPr>
    </w:lvl>
    <w:lvl w:ilvl="1">
      <w:start w:val="1"/>
      <w:numFmt w:val="decimal"/>
      <w:pStyle w:val="Kop2"/>
      <w:lvlText w:val="%1.%2"/>
      <w:lvlJc w:val="left"/>
      <w:pPr>
        <w:ind w:left="1276" w:hanging="1276"/>
      </w:pPr>
      <w:rPr>
        <w:rFonts w:hint="default"/>
      </w:rPr>
    </w:lvl>
    <w:lvl w:ilvl="2">
      <w:start w:val="1"/>
      <w:numFmt w:val="decimal"/>
      <w:pStyle w:val="Kop3"/>
      <w:lvlText w:val="%1.%2.%3"/>
      <w:lvlJc w:val="left"/>
      <w:pPr>
        <w:ind w:left="1276" w:hanging="1276"/>
      </w:pPr>
      <w:rPr>
        <w:rFonts w:hint="default"/>
      </w:rPr>
    </w:lvl>
    <w:lvl w:ilvl="3">
      <w:start w:val="1"/>
      <w:numFmt w:val="decimal"/>
      <w:pStyle w:val="Kop4"/>
      <w:lvlText w:val="%1.%2.%3.%4"/>
      <w:lvlJc w:val="left"/>
      <w:pPr>
        <w:ind w:left="1276" w:hanging="1276"/>
      </w:pPr>
      <w:rPr>
        <w:rFonts w:hint="default"/>
      </w:rPr>
    </w:lvl>
    <w:lvl w:ilvl="4">
      <w:start w:val="1"/>
      <w:numFmt w:val="decimal"/>
      <w:pStyle w:val="Kop5"/>
      <w:suff w:val="space"/>
      <w:lvlText w:val="%1.%2.%3.%4.%5"/>
      <w:lvlJc w:val="left"/>
      <w:pPr>
        <w:ind w:left="1276" w:hanging="1276"/>
      </w:pPr>
      <w:rPr>
        <w:rFonts w:hint="default"/>
      </w:rPr>
    </w:lvl>
    <w:lvl w:ilvl="5">
      <w:start w:val="1"/>
      <w:numFmt w:val="decimal"/>
      <w:pStyle w:val="Kop6"/>
      <w:suff w:val="space"/>
      <w:lvlText w:val="%1.%2.%3.%4.%5.%6"/>
      <w:lvlJc w:val="left"/>
      <w:pPr>
        <w:ind w:left="1276" w:hanging="1276"/>
      </w:pPr>
      <w:rPr>
        <w:rFonts w:hint="default"/>
      </w:rPr>
    </w:lvl>
    <w:lvl w:ilvl="6">
      <w:start w:val="1"/>
      <w:numFmt w:val="decimal"/>
      <w:pStyle w:val="Kop7"/>
      <w:suff w:val="space"/>
      <w:lvlText w:val="%1.%2.%3.%4.%5.%6.%7"/>
      <w:lvlJc w:val="left"/>
      <w:pPr>
        <w:ind w:left="1276" w:hanging="1276"/>
      </w:pPr>
      <w:rPr>
        <w:rFonts w:hint="default"/>
      </w:rPr>
    </w:lvl>
    <w:lvl w:ilvl="7">
      <w:start w:val="1"/>
      <w:numFmt w:val="upperLetter"/>
      <w:pStyle w:val="Kop8"/>
      <w:suff w:val="space"/>
      <w:lvlText w:val="Bijlage %8"/>
      <w:lvlJc w:val="left"/>
      <w:pPr>
        <w:ind w:left="1440" w:hanging="1440"/>
      </w:pPr>
      <w:rPr>
        <w:rFonts w:hint="default"/>
      </w:rPr>
    </w:lvl>
    <w:lvl w:ilvl="8">
      <w:start w:val="1"/>
      <w:numFmt w:val="none"/>
      <w:pStyle w:val="Kop9"/>
      <w:suff w:val="nothing"/>
      <w:lvlText w:val=""/>
      <w:lvlJc w:val="left"/>
      <w:pPr>
        <w:ind w:left="1584" w:hanging="1584"/>
      </w:pPr>
      <w:rPr>
        <w:rFonts w:hint="default"/>
      </w:rPr>
    </w:lvl>
  </w:abstractNum>
  <w:abstractNum w:abstractNumId="24" w15:restartNumberingAfterBreak="0">
    <w:nsid w:val="47D02D41"/>
    <w:multiLevelType w:val="multilevel"/>
    <w:tmpl w:val="703C1F50"/>
    <w:numStyleLink w:val="ArcadisNumber"/>
  </w:abstractNum>
  <w:abstractNum w:abstractNumId="25" w15:restartNumberingAfterBreak="0">
    <w:nsid w:val="507E3328"/>
    <w:multiLevelType w:val="multilevel"/>
    <w:tmpl w:val="69B26190"/>
    <w:numStyleLink w:val="ArcadisNumberOrange"/>
  </w:abstractNum>
  <w:abstractNum w:abstractNumId="26" w15:restartNumberingAfterBreak="0">
    <w:nsid w:val="5A2D2E82"/>
    <w:multiLevelType w:val="multilevel"/>
    <w:tmpl w:val="4A145E96"/>
    <w:styleLink w:val="ArcadisItem"/>
    <w:lvl w:ilvl="0">
      <w:start w:val="1"/>
      <w:numFmt w:val="decimal"/>
      <w:pStyle w:val="ArcadisListItem"/>
      <w:suff w:val="nothing"/>
      <w:lvlText w:val="%1."/>
      <w:lvlJc w:val="left"/>
      <w:pPr>
        <w:ind w:left="0" w:firstLine="0"/>
      </w:pPr>
      <w:rPr>
        <w:rFonts w:hint="default"/>
        <w:color w:val="000000" w:themeColor="text1"/>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7" w15:restartNumberingAfterBreak="0">
    <w:nsid w:val="67795F0F"/>
    <w:multiLevelType w:val="multilevel"/>
    <w:tmpl w:val="DAFC7422"/>
    <w:lvl w:ilvl="0">
      <w:start w:val="1"/>
      <w:numFmt w:val="decimal"/>
      <w:lvlText w:val="%1."/>
      <w:lvlJc w:val="left"/>
      <w:pPr>
        <w:ind w:left="284" w:hanging="284"/>
      </w:pPr>
      <w:rPr>
        <w:rFonts w:hint="default"/>
        <w:color w:val="000000" w:themeColor="background2"/>
      </w:rPr>
    </w:lvl>
    <w:lvl w:ilvl="1">
      <w:start w:val="1"/>
      <w:numFmt w:val="decimal"/>
      <w:lvlText w:val="%2."/>
      <w:lvlJc w:val="left"/>
      <w:pPr>
        <w:ind w:left="568" w:hanging="284"/>
      </w:pPr>
      <w:rPr>
        <w:rFonts w:hint="default"/>
        <w:color w:val="000000" w:themeColor="background2"/>
      </w:rPr>
    </w:lvl>
    <w:lvl w:ilvl="2">
      <w:start w:val="1"/>
      <w:numFmt w:val="decimal"/>
      <w:lvlText w:val="%3."/>
      <w:lvlJc w:val="left"/>
      <w:pPr>
        <w:ind w:left="852" w:hanging="284"/>
      </w:pPr>
      <w:rPr>
        <w:rFonts w:hint="default"/>
        <w:color w:val="000000" w:themeColor="background2"/>
      </w:rPr>
    </w:lvl>
    <w:lvl w:ilvl="3">
      <w:start w:val="1"/>
      <w:numFmt w:val="decimal"/>
      <w:lvlText w:val="%4."/>
      <w:lvlJc w:val="left"/>
      <w:pPr>
        <w:ind w:left="1136" w:hanging="284"/>
      </w:pPr>
      <w:rPr>
        <w:rFonts w:hint="default"/>
        <w:color w:val="000000" w:themeColor="background2"/>
      </w:rPr>
    </w:lvl>
    <w:lvl w:ilvl="4">
      <w:start w:val="1"/>
      <w:numFmt w:val="decimal"/>
      <w:lvlText w:val="%5."/>
      <w:lvlJc w:val="left"/>
      <w:pPr>
        <w:ind w:left="1420" w:hanging="284"/>
      </w:pPr>
      <w:rPr>
        <w:rFonts w:hint="default"/>
        <w:color w:val="000000" w:themeColor="background2"/>
      </w:rPr>
    </w:lvl>
    <w:lvl w:ilvl="5">
      <w:start w:val="1"/>
      <w:numFmt w:val="decimal"/>
      <w:lvlText w:val="%6."/>
      <w:lvlJc w:val="left"/>
      <w:pPr>
        <w:ind w:left="1704" w:hanging="284"/>
      </w:pPr>
      <w:rPr>
        <w:rFonts w:hint="default"/>
        <w:color w:val="000000" w:themeColor="background2"/>
      </w:rPr>
    </w:lvl>
    <w:lvl w:ilvl="6">
      <w:start w:val="1"/>
      <w:numFmt w:val="decimal"/>
      <w:lvlText w:val="%7."/>
      <w:lvlJc w:val="left"/>
      <w:pPr>
        <w:ind w:left="1988" w:hanging="284"/>
      </w:pPr>
      <w:rPr>
        <w:rFonts w:hint="default"/>
        <w:color w:val="000000" w:themeColor="background2"/>
      </w:rPr>
    </w:lvl>
    <w:lvl w:ilvl="7">
      <w:start w:val="1"/>
      <w:numFmt w:val="decimal"/>
      <w:lvlText w:val="%8."/>
      <w:lvlJc w:val="left"/>
      <w:pPr>
        <w:ind w:left="2272" w:hanging="284"/>
      </w:pPr>
      <w:rPr>
        <w:rFonts w:hint="default"/>
        <w:color w:val="000000" w:themeColor="background2"/>
      </w:rPr>
    </w:lvl>
    <w:lvl w:ilvl="8">
      <w:start w:val="1"/>
      <w:numFmt w:val="decimal"/>
      <w:lvlText w:val="%9."/>
      <w:lvlJc w:val="left"/>
      <w:pPr>
        <w:ind w:left="2556" w:hanging="284"/>
      </w:pPr>
      <w:rPr>
        <w:rFonts w:hint="default"/>
        <w:color w:val="000000" w:themeColor="background2"/>
      </w:rPr>
    </w:lvl>
  </w:abstractNum>
  <w:abstractNum w:abstractNumId="28" w15:restartNumberingAfterBreak="0">
    <w:nsid w:val="745D51F7"/>
    <w:multiLevelType w:val="multilevel"/>
    <w:tmpl w:val="82BE2144"/>
    <w:styleLink w:val="ArcadisUsedDocumentsR"/>
    <w:lvl w:ilvl="0">
      <w:start w:val="1"/>
      <w:numFmt w:val="decimal"/>
      <w:pStyle w:val="ArcadisListUsedDocumentsR"/>
      <w:lvlText w:val="[R %1]"/>
      <w:lvlJc w:val="left"/>
      <w:pPr>
        <w:tabs>
          <w:tab w:val="num" w:pos="1276"/>
        </w:tabs>
        <w:ind w:left="1276" w:hanging="1276"/>
      </w:pPr>
      <w:rPr>
        <w:rFonts w:hint="default"/>
      </w:rPr>
    </w:lvl>
    <w:lvl w:ilvl="1">
      <w:start w:val="1"/>
      <w:numFmt w:val="decimal"/>
      <w:lvlText w:val="[R %1.%2]"/>
      <w:lvlJc w:val="left"/>
      <w:pPr>
        <w:tabs>
          <w:tab w:val="num" w:pos="1276"/>
        </w:tabs>
        <w:ind w:left="1276" w:hanging="1276"/>
      </w:pPr>
      <w:rPr>
        <w:rFonts w:hint="default"/>
      </w:rPr>
    </w:lvl>
    <w:lvl w:ilvl="2">
      <w:start w:val="1"/>
      <w:numFmt w:val="decimal"/>
      <w:lvlText w:val="[R %1.%2.%3]"/>
      <w:lvlJc w:val="left"/>
      <w:pPr>
        <w:tabs>
          <w:tab w:val="num" w:pos="1276"/>
        </w:tabs>
        <w:ind w:left="1276" w:hanging="1276"/>
      </w:pPr>
      <w:rPr>
        <w:rFonts w:hint="default"/>
      </w:rPr>
    </w:lvl>
    <w:lvl w:ilvl="3">
      <w:start w:val="1"/>
      <w:numFmt w:val="decimal"/>
      <w:lvlText w:val="[R %1.%2.%3.%4]"/>
      <w:lvlJc w:val="left"/>
      <w:pPr>
        <w:tabs>
          <w:tab w:val="num" w:pos="1276"/>
        </w:tabs>
        <w:ind w:left="1276" w:hanging="1276"/>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DD2225E"/>
    <w:multiLevelType w:val="multilevel"/>
    <w:tmpl w:val="F61C2BBA"/>
    <w:numStyleLink w:val="ArcadisBullet"/>
  </w:abstractNum>
  <w:abstractNum w:abstractNumId="30" w15:restartNumberingAfterBreak="0">
    <w:nsid w:val="7F5363B5"/>
    <w:multiLevelType w:val="multilevel"/>
    <w:tmpl w:val="5E94BF44"/>
    <w:numStyleLink w:val="ArcadisLetter"/>
  </w:abstractNum>
  <w:num w:numId="1" w16cid:durableId="602415959">
    <w:abstractNumId w:val="23"/>
  </w:num>
  <w:num w:numId="2" w16cid:durableId="34429375">
    <w:abstractNumId w:val="10"/>
  </w:num>
  <w:num w:numId="3" w16cid:durableId="1883595151">
    <w:abstractNumId w:val="19"/>
  </w:num>
  <w:num w:numId="4" w16cid:durableId="1604217455">
    <w:abstractNumId w:val="20"/>
  </w:num>
  <w:num w:numId="5" w16cid:durableId="1286541118">
    <w:abstractNumId w:val="15"/>
  </w:num>
  <w:num w:numId="6" w16cid:durableId="649098994">
    <w:abstractNumId w:val="29"/>
  </w:num>
  <w:num w:numId="7" w16cid:durableId="253705360">
    <w:abstractNumId w:val="30"/>
  </w:num>
  <w:num w:numId="8" w16cid:durableId="317149835">
    <w:abstractNumId w:val="24"/>
  </w:num>
  <w:num w:numId="9" w16cid:durableId="686175310">
    <w:abstractNumId w:val="21"/>
  </w:num>
  <w:num w:numId="10" w16cid:durableId="1729186141">
    <w:abstractNumId w:val="12"/>
  </w:num>
  <w:num w:numId="11" w16cid:durableId="121658204">
    <w:abstractNumId w:val="26"/>
  </w:num>
  <w:num w:numId="12" w16cid:durableId="1799302365">
    <w:abstractNumId w:val="11"/>
  </w:num>
  <w:num w:numId="13" w16cid:durableId="860977475">
    <w:abstractNumId w:val="13"/>
  </w:num>
  <w:num w:numId="14" w16cid:durableId="846402426">
    <w:abstractNumId w:val="16"/>
  </w:num>
  <w:num w:numId="15" w16cid:durableId="1317800464">
    <w:abstractNumId w:val="25"/>
  </w:num>
  <w:num w:numId="16" w16cid:durableId="207572376">
    <w:abstractNumId w:val="9"/>
  </w:num>
  <w:num w:numId="17" w16cid:durableId="1309435751">
    <w:abstractNumId w:val="7"/>
  </w:num>
  <w:num w:numId="18" w16cid:durableId="1300264674">
    <w:abstractNumId w:val="6"/>
  </w:num>
  <w:num w:numId="19" w16cid:durableId="517738327">
    <w:abstractNumId w:val="5"/>
  </w:num>
  <w:num w:numId="20" w16cid:durableId="460197590">
    <w:abstractNumId w:val="4"/>
  </w:num>
  <w:num w:numId="21" w16cid:durableId="1239369201">
    <w:abstractNumId w:val="8"/>
  </w:num>
  <w:num w:numId="22" w16cid:durableId="360130146">
    <w:abstractNumId w:val="3"/>
  </w:num>
  <w:num w:numId="23" w16cid:durableId="1235774396">
    <w:abstractNumId w:val="2"/>
  </w:num>
  <w:num w:numId="24" w16cid:durableId="1536500335">
    <w:abstractNumId w:val="1"/>
  </w:num>
  <w:num w:numId="25" w16cid:durableId="153841675">
    <w:abstractNumId w:val="0"/>
  </w:num>
  <w:num w:numId="26" w16cid:durableId="680426032">
    <w:abstractNumId w:val="14"/>
  </w:num>
  <w:num w:numId="27" w16cid:durableId="969673258">
    <w:abstractNumId w:val="28"/>
  </w:num>
  <w:num w:numId="28" w16cid:durableId="565650468">
    <w:abstractNumId w:val="22"/>
  </w:num>
  <w:num w:numId="29" w16cid:durableId="346951570">
    <w:abstractNumId w:val="18"/>
  </w:num>
  <w:num w:numId="30" w16cid:durableId="1538156343">
    <w:abstractNumId w:val="17"/>
  </w:num>
  <w:num w:numId="31" w16cid:durableId="303707526">
    <w:abstractNumId w:val="13"/>
    <w:lvlOverride w:ilvl="0">
      <w:lvl w:ilvl="0">
        <w:start w:val="1"/>
        <w:numFmt w:val="bullet"/>
        <w:pStyle w:val="ArcadisListBulletOrange"/>
        <w:lvlText w:val="•"/>
        <w:lvlJc w:val="left"/>
        <w:pPr>
          <w:ind w:left="284" w:hanging="284"/>
        </w:pPr>
        <w:rPr>
          <w:rFonts w:ascii="Arial" w:hAnsi="Arial" w:hint="default"/>
          <w:color w:val="000000" w:themeColor="background2"/>
        </w:rPr>
      </w:lvl>
    </w:lvlOverride>
  </w:num>
  <w:num w:numId="32" w16cid:durableId="3026570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5031297">
    <w:abstractNumId w:val="25"/>
    <w:lvlOverride w:ilvl="0">
      <w:startOverride w:val="1"/>
      <w:lvl w:ilvl="0">
        <w:start w:val="1"/>
        <w:numFmt w:val="decimal"/>
        <w:pStyle w:val="ArcadisListNumberOrange"/>
        <w:lvlText w:val="%1."/>
        <w:lvlJc w:val="left"/>
        <w:pPr>
          <w:ind w:left="284" w:hanging="284"/>
        </w:pPr>
        <w:rPr>
          <w:rFonts w:hint="default"/>
          <w:color w:val="000000" w:themeColor="background2"/>
        </w:rPr>
      </w:lvl>
    </w:lvlOverride>
  </w:num>
  <w:num w:numId="34" w16cid:durableId="15349966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8728120">
    <w:abstractNumId w:val="25"/>
    <w:lvlOverride w:ilvl="0">
      <w:startOverride w:val="1"/>
      <w:lvl w:ilvl="0">
        <w:start w:val="1"/>
        <w:numFmt w:val="decimal"/>
        <w:pStyle w:val="ArcadisListNumberOrange"/>
        <w:lvlText w:val="%1."/>
        <w:lvlJc w:val="left"/>
        <w:pPr>
          <w:ind w:left="284" w:hanging="284"/>
        </w:pPr>
        <w:rPr>
          <w:rFonts w:hint="default"/>
          <w:color w:val="000000" w:themeColor="background2"/>
        </w:rPr>
      </w:lvl>
    </w:lvlOverride>
    <w:lvlOverride w:ilvl="1">
      <w:startOverride w:val="1"/>
      <w:lvl w:ilvl="1">
        <w:start w:val="1"/>
        <w:numFmt w:val="decimal"/>
        <w:lvlText w:val=""/>
        <w:lvlJc w:val="left"/>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_ActiveMasterVersion" w:val="5"/>
    <w:docVar w:name="eDBS_InitialMasterVersion" w:val="5"/>
    <w:docVar w:name="eDBS_LogoType" w:val="Arcadis"/>
    <w:docVar w:name="eDBS_LogoVersion" w:val="2"/>
    <w:docVar w:name="eDBS_TemplateName" w:val="Report"/>
    <w:docVar w:name="eDbsDocumentInfo" w:val="&lt;?xml version=&quot;1.0&quot; encoding=&quot;utf-16&quot;?&gt;_x000d__x000a_&lt;documentinfo version=&quot;1.0&quot; projectname=&quot;Arcadis&quot; projectid=&quot;56a9c715-87b0-40fa-ac77-5a8497ed70ef&quot; pagemasterid=&quot;00000000-0000-0000-0000-000000000000&quot; documentid=&quot;7607847944e04d26926a511739ae52d3&quot; profileid=&quot;fae6b8b2-9ca5-47d1-99b1-8015a5b909c2&quot; culture=&quot;nl-NL&quot;&gt;_x000d__x000a_  &lt;content&gt;_x000d__x000a_    &lt;document sourcepath=&quot;\Report&quot; sourceid=&quot;413d4d58-3119-4ea9-a060-f9fdd617fb8b&quot;&gt;_x000d__x000a_      &lt;variables&gt;_x000d__x000a_        &lt;ProjectNumber /&gt;_x000d__x000a_        &lt;Title&gt;Bijlage C SMP amersfoort&lt;/Title&gt;_x000d__x000a_        &lt;Subtitle&gt;Richtlijn voor het opstellen van uitvoeringsplannen&lt;/Subtitle&gt;_x000d__x000a_        &lt;Date&gt;18-2-2021 00:00:00&lt;/Date&gt;_x000d__x000a_        &lt;TitleImage /&gt;_x000d__x000a_        &lt;Passphoto /&gt;_x000d__x000a_        &lt;OurRef&gt;BIM360Docs&lt;/OurRef&gt;_x000d__x000a_        &lt;SenderData&gt;_x000d__x000a_          &lt;LocationId&gt;73aed3f6-e395-4d0d-8c6b-cb000f377ddb&lt;/LocationId&gt;_x000d__x000a_          &lt;SignerId&gt;5ab330ef-51dc-48bb-af9e-051741830fb5&lt;/SignerId&gt;_x000d__x000a_          &lt;ContactId&gt;5ab330ef-51dc-48bb-af9e-051741830fb5&lt;/ContactId&gt;_x000d__x000a_          &lt;DivisionId&gt;132b6ee4-019a-4efe-be53-954b811ea904&lt;/DivisionId&gt;_x000d__x000a_          &lt;OrganizationId&gt;0ec47909-e87d-418c-98d3-cc633c254ff1&lt;/OrganizationId&gt;_x000d__x000a_          &lt;SignerName&gt;Martijn Stevens&lt;/SignerName&gt;_x000d__x000a_          &lt;ContactName&gt;Martijn Stevens&lt;/ContactName&gt;_x000d__x000a_          &lt;SignerJobtitle&gt;Adviseur Ecologie &amp;amp; Specialist Fauna&lt;/SignerJobtitle&gt;_x000d__x000a_          &lt;SignerTelephone&gt;+31 627061118&lt;/SignerTelephone&gt;_x000d__x000a_          &lt;SignerMobile&gt;&lt;/SignerMobile&gt;_x000d__x000a_          &lt;SignerEmail&gt;martijn.stevens@arcadis.com&lt;/SignerEmail&gt;_x000d__x000a_          &lt;DepartmentId&gt;1067e6b4-637d-4ab9-b515-0e53b3f4f81e&lt;/DepartmentId&gt;_x000d__x000a_          &lt;ContactTelephone&gt;+31 627061118&lt;/ContactTelephone&gt;_x000d__x000a_          &lt;ContactMobile&gt;&lt;/ContactMobile&gt;_x000d__x000a_          &lt;ContactEmail&gt;martijn.stevens@arcadis.com&lt;/ContactEmail&gt;_x000d__x000a_        &lt;/SenderData&gt;_x000d__x000a_        &lt;TemplateChoice&gt;Blank&lt;/TemplateChoice&gt;_x000d__x000a_        &lt;AddListOfFigures&gt;False&lt;/AddListOfFigures&gt;_x000d__x000a_        &lt;AddListOfTables&gt;False&lt;/AddListOfTables&gt;_x000d__x000a_        &lt;AddListOfAppendices&gt;False&lt;/AddListOfAppendices&gt;_x000d__x000a_        &lt;UseTitleImageSelection&gt;False&lt;/UseTitleImageSelection&gt;_x000d__x000a_        &lt;UsePassportPhotoSelection&gt;False&lt;/UsePassportPhotoSelection&gt;_x000d__x000a_        &lt;ModifyDocument&gt;True&lt;/ModifyDocument&gt;_x000d__x000a_        &lt;CheckedByName&gt;Beno Koolstra&lt;/CheckedByName&gt;_x000d__x000a_        &lt;ClientName /&gt;_x000d__x000a_        &lt;Status&gt;Draft&lt;/Status&gt;_x000d__x000a_        &lt;ReleasedByName&gt;Yvonne Sanders&lt;/ReleasedByName&gt;_x000d__x000a_        &lt;ReleasedByJobtitle&gt;Projectleider&lt;/ReleasedByJobtitle&gt;_x000d__x000a_        &lt;CheckedByJobtitle&gt;Senior ecoloog&lt;/CheckedByJobtitle&gt;_x000d__x000a_        &lt;InsertEnac&gt;False&lt;/InsertEnac&gt;_x000d__x000a_        &lt;InitialTemplateVersion&gt;5&lt;/InitialTemplateVersion&gt;_x000d__x000a_        &lt;ActiveTemplateVersion&gt;5&lt;/ActiveTemplateVersion&gt;_x000d__x000a_        &lt;PreviousRef&gt;BIM360Docs&lt;/PreviousRef&gt;_x000d__x000a_      &lt;/variables&gt;_x000d__x000a_    &lt;/document&gt;_x000d__x000a_  &lt;/content&gt;_x000d__x000a_&lt;/documentinfo&gt;"/>
    <w:docVar w:name="edbsGenerator" w:val="Client"/>
    <w:docVar w:name="edbsGeneratorType" w:val="16"/>
    <w:docVar w:name="eDbsPath" w:val="\Report"/>
  </w:docVars>
  <w:rsids>
    <w:rsidRoot w:val="00575369"/>
    <w:rsid w:val="000003E2"/>
    <w:rsid w:val="00001B11"/>
    <w:rsid w:val="00002C95"/>
    <w:rsid w:val="00004010"/>
    <w:rsid w:val="00004634"/>
    <w:rsid w:val="00005505"/>
    <w:rsid w:val="000106EA"/>
    <w:rsid w:val="00010ED5"/>
    <w:rsid w:val="00011260"/>
    <w:rsid w:val="00012048"/>
    <w:rsid w:val="0001293C"/>
    <w:rsid w:val="000138DA"/>
    <w:rsid w:val="00014A95"/>
    <w:rsid w:val="00016AE3"/>
    <w:rsid w:val="0002120F"/>
    <w:rsid w:val="00022F5F"/>
    <w:rsid w:val="00025938"/>
    <w:rsid w:val="00026848"/>
    <w:rsid w:val="00027228"/>
    <w:rsid w:val="00027F53"/>
    <w:rsid w:val="00030A83"/>
    <w:rsid w:val="00031E8F"/>
    <w:rsid w:val="00032D26"/>
    <w:rsid w:val="00032EB6"/>
    <w:rsid w:val="00033C90"/>
    <w:rsid w:val="00034ACA"/>
    <w:rsid w:val="000357C1"/>
    <w:rsid w:val="00041FCA"/>
    <w:rsid w:val="00043229"/>
    <w:rsid w:val="0004449A"/>
    <w:rsid w:val="00046C4C"/>
    <w:rsid w:val="00050815"/>
    <w:rsid w:val="00050CB7"/>
    <w:rsid w:val="00052437"/>
    <w:rsid w:val="000539C1"/>
    <w:rsid w:val="00057394"/>
    <w:rsid w:val="00060A86"/>
    <w:rsid w:val="00061279"/>
    <w:rsid w:val="00062613"/>
    <w:rsid w:val="00062667"/>
    <w:rsid w:val="0006327E"/>
    <w:rsid w:val="00063678"/>
    <w:rsid w:val="000652F0"/>
    <w:rsid w:val="000669E3"/>
    <w:rsid w:val="00070A39"/>
    <w:rsid w:val="00073EE0"/>
    <w:rsid w:val="00076A05"/>
    <w:rsid w:val="000777CA"/>
    <w:rsid w:val="00082FD7"/>
    <w:rsid w:val="00084E1F"/>
    <w:rsid w:val="00085121"/>
    <w:rsid w:val="00085C14"/>
    <w:rsid w:val="00086FF1"/>
    <w:rsid w:val="000931D7"/>
    <w:rsid w:val="0009690B"/>
    <w:rsid w:val="000970BD"/>
    <w:rsid w:val="000A2687"/>
    <w:rsid w:val="000A5E63"/>
    <w:rsid w:val="000B30D4"/>
    <w:rsid w:val="000B378F"/>
    <w:rsid w:val="000B6BC1"/>
    <w:rsid w:val="000B6CBA"/>
    <w:rsid w:val="000B7D4C"/>
    <w:rsid w:val="000C13D1"/>
    <w:rsid w:val="000C573C"/>
    <w:rsid w:val="000C6F93"/>
    <w:rsid w:val="000C7C78"/>
    <w:rsid w:val="000D1964"/>
    <w:rsid w:val="000D201F"/>
    <w:rsid w:val="000D4E13"/>
    <w:rsid w:val="000F1AFA"/>
    <w:rsid w:val="000F54A9"/>
    <w:rsid w:val="00100720"/>
    <w:rsid w:val="00101D13"/>
    <w:rsid w:val="0010481E"/>
    <w:rsid w:val="00104A71"/>
    <w:rsid w:val="00105529"/>
    <w:rsid w:val="00106153"/>
    <w:rsid w:val="00106EFC"/>
    <w:rsid w:val="0010703D"/>
    <w:rsid w:val="0011073B"/>
    <w:rsid w:val="00112389"/>
    <w:rsid w:val="0012090D"/>
    <w:rsid w:val="00120D5E"/>
    <w:rsid w:val="00120EF2"/>
    <w:rsid w:val="00121447"/>
    <w:rsid w:val="00121E4A"/>
    <w:rsid w:val="00125B99"/>
    <w:rsid w:val="00127C6B"/>
    <w:rsid w:val="00130C43"/>
    <w:rsid w:val="00131C16"/>
    <w:rsid w:val="00131D13"/>
    <w:rsid w:val="00131E11"/>
    <w:rsid w:val="00132080"/>
    <w:rsid w:val="001328FE"/>
    <w:rsid w:val="00134296"/>
    <w:rsid w:val="001354DD"/>
    <w:rsid w:val="00136644"/>
    <w:rsid w:val="0013725D"/>
    <w:rsid w:val="00141C7D"/>
    <w:rsid w:val="0014287A"/>
    <w:rsid w:val="00142C68"/>
    <w:rsid w:val="001448A8"/>
    <w:rsid w:val="001456F8"/>
    <w:rsid w:val="00146285"/>
    <w:rsid w:val="001502BA"/>
    <w:rsid w:val="00150B17"/>
    <w:rsid w:val="001516CC"/>
    <w:rsid w:val="00154DDF"/>
    <w:rsid w:val="00155051"/>
    <w:rsid w:val="0015554B"/>
    <w:rsid w:val="001578D4"/>
    <w:rsid w:val="00157D83"/>
    <w:rsid w:val="00157E22"/>
    <w:rsid w:val="00157F0A"/>
    <w:rsid w:val="001626A3"/>
    <w:rsid w:val="00164A21"/>
    <w:rsid w:val="00171CC4"/>
    <w:rsid w:val="00173221"/>
    <w:rsid w:val="00174DC0"/>
    <w:rsid w:val="001763A0"/>
    <w:rsid w:val="00177422"/>
    <w:rsid w:val="001818A9"/>
    <w:rsid w:val="0018318A"/>
    <w:rsid w:val="00183360"/>
    <w:rsid w:val="001853A3"/>
    <w:rsid w:val="00185496"/>
    <w:rsid w:val="00185C1F"/>
    <w:rsid w:val="00186AD0"/>
    <w:rsid w:val="00187471"/>
    <w:rsid w:val="00187BA3"/>
    <w:rsid w:val="00190BB2"/>
    <w:rsid w:val="00190E16"/>
    <w:rsid w:val="001930A9"/>
    <w:rsid w:val="0019399D"/>
    <w:rsid w:val="001971AD"/>
    <w:rsid w:val="00197EF9"/>
    <w:rsid w:val="001A05F1"/>
    <w:rsid w:val="001B0F45"/>
    <w:rsid w:val="001B4868"/>
    <w:rsid w:val="001B5784"/>
    <w:rsid w:val="001B5E0E"/>
    <w:rsid w:val="001C2FDB"/>
    <w:rsid w:val="001C3567"/>
    <w:rsid w:val="001C3E24"/>
    <w:rsid w:val="001C4406"/>
    <w:rsid w:val="001C546B"/>
    <w:rsid w:val="001C56E9"/>
    <w:rsid w:val="001C671C"/>
    <w:rsid w:val="001D24BD"/>
    <w:rsid w:val="001D386A"/>
    <w:rsid w:val="001D3EF4"/>
    <w:rsid w:val="001D430F"/>
    <w:rsid w:val="001E01E9"/>
    <w:rsid w:val="001E1CB0"/>
    <w:rsid w:val="001E3D99"/>
    <w:rsid w:val="001E3DE9"/>
    <w:rsid w:val="001E6126"/>
    <w:rsid w:val="001E6EFB"/>
    <w:rsid w:val="001E7F3F"/>
    <w:rsid w:val="001F1477"/>
    <w:rsid w:val="001F18B6"/>
    <w:rsid w:val="001F18B8"/>
    <w:rsid w:val="001F1DC9"/>
    <w:rsid w:val="001F1EE6"/>
    <w:rsid w:val="001F48CB"/>
    <w:rsid w:val="001F584F"/>
    <w:rsid w:val="001F65A8"/>
    <w:rsid w:val="001F65AA"/>
    <w:rsid w:val="001F6A96"/>
    <w:rsid w:val="001F7338"/>
    <w:rsid w:val="001F7578"/>
    <w:rsid w:val="00200C45"/>
    <w:rsid w:val="00200EA5"/>
    <w:rsid w:val="00203AD2"/>
    <w:rsid w:val="00203BF4"/>
    <w:rsid w:val="00205AEF"/>
    <w:rsid w:val="002060E2"/>
    <w:rsid w:val="00211368"/>
    <w:rsid w:val="002117EE"/>
    <w:rsid w:val="0021222D"/>
    <w:rsid w:val="0021385F"/>
    <w:rsid w:val="00214C14"/>
    <w:rsid w:val="002167BC"/>
    <w:rsid w:val="002227FD"/>
    <w:rsid w:val="00223AC2"/>
    <w:rsid w:val="00223EE1"/>
    <w:rsid w:val="00224A60"/>
    <w:rsid w:val="002314FA"/>
    <w:rsid w:val="00231E5E"/>
    <w:rsid w:val="00232375"/>
    <w:rsid w:val="0023386C"/>
    <w:rsid w:val="00240A6C"/>
    <w:rsid w:val="00242118"/>
    <w:rsid w:val="00243815"/>
    <w:rsid w:val="002449D2"/>
    <w:rsid w:val="00244C37"/>
    <w:rsid w:val="00247D1B"/>
    <w:rsid w:val="00247E3E"/>
    <w:rsid w:val="00252119"/>
    <w:rsid w:val="00253078"/>
    <w:rsid w:val="00253118"/>
    <w:rsid w:val="002549E6"/>
    <w:rsid w:val="00254A04"/>
    <w:rsid w:val="00254E7E"/>
    <w:rsid w:val="00255F5E"/>
    <w:rsid w:val="002602B7"/>
    <w:rsid w:val="0026077E"/>
    <w:rsid w:val="0026384B"/>
    <w:rsid w:val="002660C6"/>
    <w:rsid w:val="00266444"/>
    <w:rsid w:val="002705E3"/>
    <w:rsid w:val="0027127F"/>
    <w:rsid w:val="002725D4"/>
    <w:rsid w:val="0028044D"/>
    <w:rsid w:val="00280ECE"/>
    <w:rsid w:val="00282E31"/>
    <w:rsid w:val="00282EB0"/>
    <w:rsid w:val="00284A4A"/>
    <w:rsid w:val="0028574E"/>
    <w:rsid w:val="0029011A"/>
    <w:rsid w:val="002911B1"/>
    <w:rsid w:val="00291AC3"/>
    <w:rsid w:val="002961B4"/>
    <w:rsid w:val="00297580"/>
    <w:rsid w:val="00297690"/>
    <w:rsid w:val="00297979"/>
    <w:rsid w:val="00297C8D"/>
    <w:rsid w:val="002A0D65"/>
    <w:rsid w:val="002A13B0"/>
    <w:rsid w:val="002A2909"/>
    <w:rsid w:val="002A3037"/>
    <w:rsid w:val="002A30C8"/>
    <w:rsid w:val="002A42F9"/>
    <w:rsid w:val="002B109A"/>
    <w:rsid w:val="002B19EC"/>
    <w:rsid w:val="002B4B70"/>
    <w:rsid w:val="002B7766"/>
    <w:rsid w:val="002C2765"/>
    <w:rsid w:val="002C4A45"/>
    <w:rsid w:val="002C7611"/>
    <w:rsid w:val="002D1BCE"/>
    <w:rsid w:val="002D219A"/>
    <w:rsid w:val="002D3702"/>
    <w:rsid w:val="002D3C2F"/>
    <w:rsid w:val="002D3E65"/>
    <w:rsid w:val="002D5394"/>
    <w:rsid w:val="002D6001"/>
    <w:rsid w:val="002D7206"/>
    <w:rsid w:val="002D75A2"/>
    <w:rsid w:val="002D7806"/>
    <w:rsid w:val="002D7E9E"/>
    <w:rsid w:val="002E072B"/>
    <w:rsid w:val="002E2566"/>
    <w:rsid w:val="002E5858"/>
    <w:rsid w:val="002E5C05"/>
    <w:rsid w:val="002E7084"/>
    <w:rsid w:val="002F02D3"/>
    <w:rsid w:val="002F1BDF"/>
    <w:rsid w:val="002F1CB6"/>
    <w:rsid w:val="002F2F56"/>
    <w:rsid w:val="002F3CD3"/>
    <w:rsid w:val="00300314"/>
    <w:rsid w:val="00302968"/>
    <w:rsid w:val="00302ED9"/>
    <w:rsid w:val="0030315E"/>
    <w:rsid w:val="00303363"/>
    <w:rsid w:val="00303865"/>
    <w:rsid w:val="0030481B"/>
    <w:rsid w:val="00305333"/>
    <w:rsid w:val="00305FCA"/>
    <w:rsid w:val="00306BB2"/>
    <w:rsid w:val="00306F3D"/>
    <w:rsid w:val="00310E99"/>
    <w:rsid w:val="00310F61"/>
    <w:rsid w:val="003116CF"/>
    <w:rsid w:val="003116F8"/>
    <w:rsid w:val="0031407F"/>
    <w:rsid w:val="0031412B"/>
    <w:rsid w:val="003150B2"/>
    <w:rsid w:val="00320FC8"/>
    <w:rsid w:val="003211EA"/>
    <w:rsid w:val="00322BB8"/>
    <w:rsid w:val="003234F2"/>
    <w:rsid w:val="00324CAF"/>
    <w:rsid w:val="003251B1"/>
    <w:rsid w:val="00325633"/>
    <w:rsid w:val="00326028"/>
    <w:rsid w:val="003262FA"/>
    <w:rsid w:val="00330B06"/>
    <w:rsid w:val="003311A5"/>
    <w:rsid w:val="0033339C"/>
    <w:rsid w:val="0033658B"/>
    <w:rsid w:val="00336C2E"/>
    <w:rsid w:val="00337783"/>
    <w:rsid w:val="00340D3E"/>
    <w:rsid w:val="00342D7D"/>
    <w:rsid w:val="0034306E"/>
    <w:rsid w:val="0034424D"/>
    <w:rsid w:val="00345154"/>
    <w:rsid w:val="0034741B"/>
    <w:rsid w:val="00352F46"/>
    <w:rsid w:val="00354E39"/>
    <w:rsid w:val="00355CE4"/>
    <w:rsid w:val="00356001"/>
    <w:rsid w:val="003561D6"/>
    <w:rsid w:val="00356668"/>
    <w:rsid w:val="00357FB7"/>
    <w:rsid w:val="003613B5"/>
    <w:rsid w:val="003635FF"/>
    <w:rsid w:val="00364662"/>
    <w:rsid w:val="0036617A"/>
    <w:rsid w:val="0036620B"/>
    <w:rsid w:val="00366787"/>
    <w:rsid w:val="00366DA9"/>
    <w:rsid w:val="00371A9D"/>
    <w:rsid w:val="003727BA"/>
    <w:rsid w:val="00373087"/>
    <w:rsid w:val="00374633"/>
    <w:rsid w:val="00376557"/>
    <w:rsid w:val="003774C5"/>
    <w:rsid w:val="00381DC7"/>
    <w:rsid w:val="00381FCF"/>
    <w:rsid w:val="003836F8"/>
    <w:rsid w:val="00385E24"/>
    <w:rsid w:val="003875E1"/>
    <w:rsid w:val="003900AC"/>
    <w:rsid w:val="00391511"/>
    <w:rsid w:val="00393BBA"/>
    <w:rsid w:val="003948CD"/>
    <w:rsid w:val="003959D8"/>
    <w:rsid w:val="00395DD4"/>
    <w:rsid w:val="00397B23"/>
    <w:rsid w:val="00397D81"/>
    <w:rsid w:val="00397F7D"/>
    <w:rsid w:val="003A0102"/>
    <w:rsid w:val="003A02F2"/>
    <w:rsid w:val="003A0C99"/>
    <w:rsid w:val="003A36F5"/>
    <w:rsid w:val="003A51E8"/>
    <w:rsid w:val="003A5770"/>
    <w:rsid w:val="003A5AAE"/>
    <w:rsid w:val="003A5B7E"/>
    <w:rsid w:val="003B1405"/>
    <w:rsid w:val="003B2D57"/>
    <w:rsid w:val="003B2FCA"/>
    <w:rsid w:val="003B3191"/>
    <w:rsid w:val="003B35D0"/>
    <w:rsid w:val="003B4021"/>
    <w:rsid w:val="003B5665"/>
    <w:rsid w:val="003B6A55"/>
    <w:rsid w:val="003C1858"/>
    <w:rsid w:val="003C23CC"/>
    <w:rsid w:val="003C3584"/>
    <w:rsid w:val="003D0A21"/>
    <w:rsid w:val="003D256A"/>
    <w:rsid w:val="003D257B"/>
    <w:rsid w:val="003D26CF"/>
    <w:rsid w:val="003D3D59"/>
    <w:rsid w:val="003D6DAF"/>
    <w:rsid w:val="003D74D0"/>
    <w:rsid w:val="003D7A5B"/>
    <w:rsid w:val="003E054C"/>
    <w:rsid w:val="003E0793"/>
    <w:rsid w:val="003E3610"/>
    <w:rsid w:val="003E4299"/>
    <w:rsid w:val="003E4947"/>
    <w:rsid w:val="003E5045"/>
    <w:rsid w:val="003E51EF"/>
    <w:rsid w:val="003E5801"/>
    <w:rsid w:val="003E66F9"/>
    <w:rsid w:val="003E7DFE"/>
    <w:rsid w:val="003F3B6B"/>
    <w:rsid w:val="003F59F2"/>
    <w:rsid w:val="003F5CF0"/>
    <w:rsid w:val="003F6E5C"/>
    <w:rsid w:val="004016D0"/>
    <w:rsid w:val="00401B83"/>
    <w:rsid w:val="004026ED"/>
    <w:rsid w:val="004027D7"/>
    <w:rsid w:val="004049FE"/>
    <w:rsid w:val="00406DE8"/>
    <w:rsid w:val="004108EF"/>
    <w:rsid w:val="00410F76"/>
    <w:rsid w:val="00411120"/>
    <w:rsid w:val="00412556"/>
    <w:rsid w:val="00412C25"/>
    <w:rsid w:val="004131FA"/>
    <w:rsid w:val="004134A8"/>
    <w:rsid w:val="00415085"/>
    <w:rsid w:val="00415EE4"/>
    <w:rsid w:val="00416364"/>
    <w:rsid w:val="00416E35"/>
    <w:rsid w:val="00420FE5"/>
    <w:rsid w:val="00421E1E"/>
    <w:rsid w:val="004253F3"/>
    <w:rsid w:val="00431208"/>
    <w:rsid w:val="00431649"/>
    <w:rsid w:val="00431DFB"/>
    <w:rsid w:val="00435689"/>
    <w:rsid w:val="00437128"/>
    <w:rsid w:val="00437F74"/>
    <w:rsid w:val="004424F4"/>
    <w:rsid w:val="0044482D"/>
    <w:rsid w:val="00445E81"/>
    <w:rsid w:val="00447CAF"/>
    <w:rsid w:val="00450763"/>
    <w:rsid w:val="00453482"/>
    <w:rsid w:val="00453505"/>
    <w:rsid w:val="00455CBE"/>
    <w:rsid w:val="00460605"/>
    <w:rsid w:val="00463614"/>
    <w:rsid w:val="00465653"/>
    <w:rsid w:val="00470B3B"/>
    <w:rsid w:val="00471C9E"/>
    <w:rsid w:val="00471F11"/>
    <w:rsid w:val="00473538"/>
    <w:rsid w:val="004741E8"/>
    <w:rsid w:val="0047515E"/>
    <w:rsid w:val="00480336"/>
    <w:rsid w:val="004814F9"/>
    <w:rsid w:val="004818F5"/>
    <w:rsid w:val="00486EB5"/>
    <w:rsid w:val="004870ED"/>
    <w:rsid w:val="00487836"/>
    <w:rsid w:val="00487CD3"/>
    <w:rsid w:val="004901BC"/>
    <w:rsid w:val="00491CDA"/>
    <w:rsid w:val="004930C7"/>
    <w:rsid w:val="00496F96"/>
    <w:rsid w:val="004A07BC"/>
    <w:rsid w:val="004A16C7"/>
    <w:rsid w:val="004A1D87"/>
    <w:rsid w:val="004A222C"/>
    <w:rsid w:val="004A40D6"/>
    <w:rsid w:val="004A4767"/>
    <w:rsid w:val="004A51BB"/>
    <w:rsid w:val="004A5968"/>
    <w:rsid w:val="004A5F1E"/>
    <w:rsid w:val="004A6C22"/>
    <w:rsid w:val="004B022B"/>
    <w:rsid w:val="004B0455"/>
    <w:rsid w:val="004B3DA2"/>
    <w:rsid w:val="004B3F54"/>
    <w:rsid w:val="004B62F6"/>
    <w:rsid w:val="004B7A24"/>
    <w:rsid w:val="004C3DC1"/>
    <w:rsid w:val="004C3E00"/>
    <w:rsid w:val="004C6075"/>
    <w:rsid w:val="004C6434"/>
    <w:rsid w:val="004C6DCE"/>
    <w:rsid w:val="004C6EC7"/>
    <w:rsid w:val="004C7D63"/>
    <w:rsid w:val="004D667F"/>
    <w:rsid w:val="004D6D5C"/>
    <w:rsid w:val="004D6F0B"/>
    <w:rsid w:val="004E11B8"/>
    <w:rsid w:val="004E18A4"/>
    <w:rsid w:val="004E281A"/>
    <w:rsid w:val="004E4385"/>
    <w:rsid w:val="004E5ED6"/>
    <w:rsid w:val="004E6535"/>
    <w:rsid w:val="004E6564"/>
    <w:rsid w:val="004F001E"/>
    <w:rsid w:val="004F002F"/>
    <w:rsid w:val="004F11BC"/>
    <w:rsid w:val="004F2F73"/>
    <w:rsid w:val="004F3AF2"/>
    <w:rsid w:val="004F4057"/>
    <w:rsid w:val="004F4C9E"/>
    <w:rsid w:val="004F4CF3"/>
    <w:rsid w:val="004F4DA2"/>
    <w:rsid w:val="004F5C49"/>
    <w:rsid w:val="004F5E4C"/>
    <w:rsid w:val="004F6845"/>
    <w:rsid w:val="004F7002"/>
    <w:rsid w:val="00501EBD"/>
    <w:rsid w:val="0050783A"/>
    <w:rsid w:val="00507ABA"/>
    <w:rsid w:val="00507ACD"/>
    <w:rsid w:val="005116E3"/>
    <w:rsid w:val="005123F7"/>
    <w:rsid w:val="00512D25"/>
    <w:rsid w:val="00512EDE"/>
    <w:rsid w:val="0051499A"/>
    <w:rsid w:val="00517B36"/>
    <w:rsid w:val="005237B8"/>
    <w:rsid w:val="00525147"/>
    <w:rsid w:val="00526B97"/>
    <w:rsid w:val="00526BBD"/>
    <w:rsid w:val="00530755"/>
    <w:rsid w:val="00530D0E"/>
    <w:rsid w:val="00532983"/>
    <w:rsid w:val="00533911"/>
    <w:rsid w:val="00533BA6"/>
    <w:rsid w:val="00533C26"/>
    <w:rsid w:val="00534E88"/>
    <w:rsid w:val="00535D47"/>
    <w:rsid w:val="0054110F"/>
    <w:rsid w:val="00545C6A"/>
    <w:rsid w:val="005510C5"/>
    <w:rsid w:val="00551CAB"/>
    <w:rsid w:val="00552022"/>
    <w:rsid w:val="005530FD"/>
    <w:rsid w:val="0055328D"/>
    <w:rsid w:val="005536C0"/>
    <w:rsid w:val="005538FB"/>
    <w:rsid w:val="005544FD"/>
    <w:rsid w:val="005546A5"/>
    <w:rsid w:val="005566A9"/>
    <w:rsid w:val="005577F2"/>
    <w:rsid w:val="00560F60"/>
    <w:rsid w:val="00561D60"/>
    <w:rsid w:val="00562556"/>
    <w:rsid w:val="00567435"/>
    <w:rsid w:val="005679A0"/>
    <w:rsid w:val="00567EF5"/>
    <w:rsid w:val="0057049D"/>
    <w:rsid w:val="0057146C"/>
    <w:rsid w:val="00573B47"/>
    <w:rsid w:val="00574F45"/>
    <w:rsid w:val="00575369"/>
    <w:rsid w:val="0057691E"/>
    <w:rsid w:val="00576987"/>
    <w:rsid w:val="00576C33"/>
    <w:rsid w:val="00577044"/>
    <w:rsid w:val="0058052E"/>
    <w:rsid w:val="0058160F"/>
    <w:rsid w:val="0058324C"/>
    <w:rsid w:val="0058377C"/>
    <w:rsid w:val="0058422A"/>
    <w:rsid w:val="00585441"/>
    <w:rsid w:val="0058749C"/>
    <w:rsid w:val="00590538"/>
    <w:rsid w:val="00590C58"/>
    <w:rsid w:val="0059148D"/>
    <w:rsid w:val="005927F4"/>
    <w:rsid w:val="00593156"/>
    <w:rsid w:val="005958F9"/>
    <w:rsid w:val="005A2AEC"/>
    <w:rsid w:val="005B368C"/>
    <w:rsid w:val="005B6094"/>
    <w:rsid w:val="005B6F81"/>
    <w:rsid w:val="005C09A8"/>
    <w:rsid w:val="005C0EE2"/>
    <w:rsid w:val="005C38C4"/>
    <w:rsid w:val="005C396A"/>
    <w:rsid w:val="005C3D65"/>
    <w:rsid w:val="005D01A6"/>
    <w:rsid w:val="005D14BC"/>
    <w:rsid w:val="005D3340"/>
    <w:rsid w:val="005D5B82"/>
    <w:rsid w:val="005D5CF4"/>
    <w:rsid w:val="005D654F"/>
    <w:rsid w:val="005E0132"/>
    <w:rsid w:val="005E0FA6"/>
    <w:rsid w:val="005E14AD"/>
    <w:rsid w:val="005E2C2A"/>
    <w:rsid w:val="005E4857"/>
    <w:rsid w:val="005E52EB"/>
    <w:rsid w:val="005F087A"/>
    <w:rsid w:val="005F1B3B"/>
    <w:rsid w:val="005F1DC9"/>
    <w:rsid w:val="005F4A4F"/>
    <w:rsid w:val="005F56C5"/>
    <w:rsid w:val="005F6F47"/>
    <w:rsid w:val="006014BB"/>
    <w:rsid w:val="00601D73"/>
    <w:rsid w:val="00603299"/>
    <w:rsid w:val="00603C04"/>
    <w:rsid w:val="00605230"/>
    <w:rsid w:val="00607478"/>
    <w:rsid w:val="00607653"/>
    <w:rsid w:val="00610301"/>
    <w:rsid w:val="00612E13"/>
    <w:rsid w:val="00612FAA"/>
    <w:rsid w:val="0061334C"/>
    <w:rsid w:val="00613C23"/>
    <w:rsid w:val="0061415B"/>
    <w:rsid w:val="00617EFA"/>
    <w:rsid w:val="00620C9F"/>
    <w:rsid w:val="00620FC7"/>
    <w:rsid w:val="00621C32"/>
    <w:rsid w:val="00622A61"/>
    <w:rsid w:val="006237F6"/>
    <w:rsid w:val="0062441F"/>
    <w:rsid w:val="00626406"/>
    <w:rsid w:val="0063018E"/>
    <w:rsid w:val="006321D1"/>
    <w:rsid w:val="00632448"/>
    <w:rsid w:val="006325CA"/>
    <w:rsid w:val="00634833"/>
    <w:rsid w:val="00634FA7"/>
    <w:rsid w:val="00635708"/>
    <w:rsid w:val="00637EFE"/>
    <w:rsid w:val="00645917"/>
    <w:rsid w:val="00647353"/>
    <w:rsid w:val="00651E11"/>
    <w:rsid w:val="0065276A"/>
    <w:rsid w:val="00654079"/>
    <w:rsid w:val="00657F51"/>
    <w:rsid w:val="006624F6"/>
    <w:rsid w:val="00662DD2"/>
    <w:rsid w:val="006632DD"/>
    <w:rsid w:val="006648E0"/>
    <w:rsid w:val="006655B7"/>
    <w:rsid w:val="0066571F"/>
    <w:rsid w:val="0066760B"/>
    <w:rsid w:val="006701A3"/>
    <w:rsid w:val="00672B0E"/>
    <w:rsid w:val="00672E5A"/>
    <w:rsid w:val="00676072"/>
    <w:rsid w:val="00676919"/>
    <w:rsid w:val="006838B7"/>
    <w:rsid w:val="0068774C"/>
    <w:rsid w:val="00691545"/>
    <w:rsid w:val="006919EE"/>
    <w:rsid w:val="00693CC9"/>
    <w:rsid w:val="00693E8A"/>
    <w:rsid w:val="00694CC7"/>
    <w:rsid w:val="006964B4"/>
    <w:rsid w:val="00697111"/>
    <w:rsid w:val="006A0DC4"/>
    <w:rsid w:val="006A19CD"/>
    <w:rsid w:val="006A1ED9"/>
    <w:rsid w:val="006A6D7D"/>
    <w:rsid w:val="006B154F"/>
    <w:rsid w:val="006B6FD1"/>
    <w:rsid w:val="006B7A53"/>
    <w:rsid w:val="006C0490"/>
    <w:rsid w:val="006C04CA"/>
    <w:rsid w:val="006C26B4"/>
    <w:rsid w:val="006C36AA"/>
    <w:rsid w:val="006C503A"/>
    <w:rsid w:val="006D0CEC"/>
    <w:rsid w:val="006D3C2D"/>
    <w:rsid w:val="006D4223"/>
    <w:rsid w:val="006D45FA"/>
    <w:rsid w:val="006D783C"/>
    <w:rsid w:val="006E1B66"/>
    <w:rsid w:val="006E4100"/>
    <w:rsid w:val="006E52A5"/>
    <w:rsid w:val="006E62D5"/>
    <w:rsid w:val="006F1B3C"/>
    <w:rsid w:val="006F3F01"/>
    <w:rsid w:val="006F4AAE"/>
    <w:rsid w:val="006F7022"/>
    <w:rsid w:val="007007C4"/>
    <w:rsid w:val="007014CD"/>
    <w:rsid w:val="00701964"/>
    <w:rsid w:val="00702493"/>
    <w:rsid w:val="00702D36"/>
    <w:rsid w:val="00702DBD"/>
    <w:rsid w:val="007031F7"/>
    <w:rsid w:val="0070361C"/>
    <w:rsid w:val="007036CA"/>
    <w:rsid w:val="00703AFE"/>
    <w:rsid w:val="007044D7"/>
    <w:rsid w:val="007053B9"/>
    <w:rsid w:val="00713921"/>
    <w:rsid w:val="00724FDA"/>
    <w:rsid w:val="00725DC4"/>
    <w:rsid w:val="00731201"/>
    <w:rsid w:val="007315E8"/>
    <w:rsid w:val="00734FBE"/>
    <w:rsid w:val="00741B1F"/>
    <w:rsid w:val="00744572"/>
    <w:rsid w:val="0074596F"/>
    <w:rsid w:val="00746C03"/>
    <w:rsid w:val="00751F3E"/>
    <w:rsid w:val="00752323"/>
    <w:rsid w:val="0075316B"/>
    <w:rsid w:val="007573EF"/>
    <w:rsid w:val="007578F2"/>
    <w:rsid w:val="00757BE7"/>
    <w:rsid w:val="00760E1F"/>
    <w:rsid w:val="00762A57"/>
    <w:rsid w:val="00762C20"/>
    <w:rsid w:val="00763639"/>
    <w:rsid w:val="00764823"/>
    <w:rsid w:val="00774FBA"/>
    <w:rsid w:val="007756A8"/>
    <w:rsid w:val="00781248"/>
    <w:rsid w:val="007830A4"/>
    <w:rsid w:val="00783136"/>
    <w:rsid w:val="0078337C"/>
    <w:rsid w:val="00783810"/>
    <w:rsid w:val="00783B57"/>
    <w:rsid w:val="0078778E"/>
    <w:rsid w:val="007902B8"/>
    <w:rsid w:val="007908A3"/>
    <w:rsid w:val="007964C1"/>
    <w:rsid w:val="0079759A"/>
    <w:rsid w:val="007A1596"/>
    <w:rsid w:val="007A1B70"/>
    <w:rsid w:val="007A1D23"/>
    <w:rsid w:val="007A1E65"/>
    <w:rsid w:val="007A29BA"/>
    <w:rsid w:val="007A4013"/>
    <w:rsid w:val="007A51C1"/>
    <w:rsid w:val="007A712C"/>
    <w:rsid w:val="007B0BD4"/>
    <w:rsid w:val="007B1E9C"/>
    <w:rsid w:val="007C26D2"/>
    <w:rsid w:val="007C5768"/>
    <w:rsid w:val="007C5DD6"/>
    <w:rsid w:val="007D02BF"/>
    <w:rsid w:val="007D3A39"/>
    <w:rsid w:val="007D7235"/>
    <w:rsid w:val="007D7724"/>
    <w:rsid w:val="007E0364"/>
    <w:rsid w:val="007E3343"/>
    <w:rsid w:val="007E3A94"/>
    <w:rsid w:val="007E3E0E"/>
    <w:rsid w:val="007E5B93"/>
    <w:rsid w:val="007F4D17"/>
    <w:rsid w:val="007F68B2"/>
    <w:rsid w:val="007F6ECD"/>
    <w:rsid w:val="00801773"/>
    <w:rsid w:val="0080321D"/>
    <w:rsid w:val="0080447B"/>
    <w:rsid w:val="00804AED"/>
    <w:rsid w:val="00804E6D"/>
    <w:rsid w:val="00805981"/>
    <w:rsid w:val="00806830"/>
    <w:rsid w:val="00811388"/>
    <w:rsid w:val="0081263B"/>
    <w:rsid w:val="008156B1"/>
    <w:rsid w:val="00821C2D"/>
    <w:rsid w:val="008232D7"/>
    <w:rsid w:val="00824DA7"/>
    <w:rsid w:val="00826EB0"/>
    <w:rsid w:val="00831ACA"/>
    <w:rsid w:val="008324C4"/>
    <w:rsid w:val="0083418E"/>
    <w:rsid w:val="00836E48"/>
    <w:rsid w:val="00841777"/>
    <w:rsid w:val="00843C1C"/>
    <w:rsid w:val="00844FFC"/>
    <w:rsid w:val="00846335"/>
    <w:rsid w:val="00846743"/>
    <w:rsid w:val="00847662"/>
    <w:rsid w:val="00850450"/>
    <w:rsid w:val="00850C16"/>
    <w:rsid w:val="008510BC"/>
    <w:rsid w:val="008515CC"/>
    <w:rsid w:val="0085356B"/>
    <w:rsid w:val="00853C7F"/>
    <w:rsid w:val="00853D8C"/>
    <w:rsid w:val="00854912"/>
    <w:rsid w:val="008552AF"/>
    <w:rsid w:val="00855426"/>
    <w:rsid w:val="008573BA"/>
    <w:rsid w:val="0085798D"/>
    <w:rsid w:val="00862005"/>
    <w:rsid w:val="00863007"/>
    <w:rsid w:val="00863039"/>
    <w:rsid w:val="008645FA"/>
    <w:rsid w:val="00865BB3"/>
    <w:rsid w:val="008705AA"/>
    <w:rsid w:val="008757B6"/>
    <w:rsid w:val="00876242"/>
    <w:rsid w:val="00877225"/>
    <w:rsid w:val="008774C5"/>
    <w:rsid w:val="0088165A"/>
    <w:rsid w:val="0088229A"/>
    <w:rsid w:val="00882DF8"/>
    <w:rsid w:val="008832A3"/>
    <w:rsid w:val="00883D41"/>
    <w:rsid w:val="00885318"/>
    <w:rsid w:val="0088663E"/>
    <w:rsid w:val="00887510"/>
    <w:rsid w:val="00887D27"/>
    <w:rsid w:val="008906AA"/>
    <w:rsid w:val="00891E04"/>
    <w:rsid w:val="00895714"/>
    <w:rsid w:val="00896D85"/>
    <w:rsid w:val="008A1848"/>
    <w:rsid w:val="008A1E79"/>
    <w:rsid w:val="008A43B0"/>
    <w:rsid w:val="008A4B59"/>
    <w:rsid w:val="008A5589"/>
    <w:rsid w:val="008A5E97"/>
    <w:rsid w:val="008A7D6E"/>
    <w:rsid w:val="008A7F2B"/>
    <w:rsid w:val="008B18D8"/>
    <w:rsid w:val="008B3B48"/>
    <w:rsid w:val="008B43CF"/>
    <w:rsid w:val="008B47DD"/>
    <w:rsid w:val="008B5DBB"/>
    <w:rsid w:val="008B5E5D"/>
    <w:rsid w:val="008C0611"/>
    <w:rsid w:val="008C201D"/>
    <w:rsid w:val="008C2918"/>
    <w:rsid w:val="008C5421"/>
    <w:rsid w:val="008C56D0"/>
    <w:rsid w:val="008C5864"/>
    <w:rsid w:val="008C69CB"/>
    <w:rsid w:val="008C6DF1"/>
    <w:rsid w:val="008C6E93"/>
    <w:rsid w:val="008D10ED"/>
    <w:rsid w:val="008D2269"/>
    <w:rsid w:val="008D2E5E"/>
    <w:rsid w:val="008D3FD1"/>
    <w:rsid w:val="008D44CF"/>
    <w:rsid w:val="008D50CB"/>
    <w:rsid w:val="008D573C"/>
    <w:rsid w:val="008D6F9C"/>
    <w:rsid w:val="008D7E5D"/>
    <w:rsid w:val="008E022F"/>
    <w:rsid w:val="008E0B95"/>
    <w:rsid w:val="008E2030"/>
    <w:rsid w:val="008E285E"/>
    <w:rsid w:val="008E4FDC"/>
    <w:rsid w:val="008F0051"/>
    <w:rsid w:val="008F6881"/>
    <w:rsid w:val="008F7EA7"/>
    <w:rsid w:val="00900CB5"/>
    <w:rsid w:val="009016A1"/>
    <w:rsid w:val="00901795"/>
    <w:rsid w:val="009059EC"/>
    <w:rsid w:val="00905E60"/>
    <w:rsid w:val="00906213"/>
    <w:rsid w:val="009070D8"/>
    <w:rsid w:val="00907854"/>
    <w:rsid w:val="009143E6"/>
    <w:rsid w:val="00914E4A"/>
    <w:rsid w:val="009156C4"/>
    <w:rsid w:val="009207D0"/>
    <w:rsid w:val="00920F8A"/>
    <w:rsid w:val="0092148F"/>
    <w:rsid w:val="00923519"/>
    <w:rsid w:val="00924939"/>
    <w:rsid w:val="00926925"/>
    <w:rsid w:val="00927EDC"/>
    <w:rsid w:val="009306C5"/>
    <w:rsid w:val="00931608"/>
    <w:rsid w:val="00931EFD"/>
    <w:rsid w:val="00933D8E"/>
    <w:rsid w:val="00935532"/>
    <w:rsid w:val="00937376"/>
    <w:rsid w:val="00942421"/>
    <w:rsid w:val="00946993"/>
    <w:rsid w:val="009477AB"/>
    <w:rsid w:val="00950FDB"/>
    <w:rsid w:val="00952055"/>
    <w:rsid w:val="00955759"/>
    <w:rsid w:val="00955C0F"/>
    <w:rsid w:val="00957FC8"/>
    <w:rsid w:val="0096042F"/>
    <w:rsid w:val="0096281F"/>
    <w:rsid w:val="0096404E"/>
    <w:rsid w:val="00966C7E"/>
    <w:rsid w:val="00966E03"/>
    <w:rsid w:val="00967BA4"/>
    <w:rsid w:val="00972014"/>
    <w:rsid w:val="009725DA"/>
    <w:rsid w:val="009749B0"/>
    <w:rsid w:val="0098066F"/>
    <w:rsid w:val="009810D1"/>
    <w:rsid w:val="00981B3C"/>
    <w:rsid w:val="009832EB"/>
    <w:rsid w:val="00983923"/>
    <w:rsid w:val="00984CEC"/>
    <w:rsid w:val="00986A24"/>
    <w:rsid w:val="0099024C"/>
    <w:rsid w:val="00991E5F"/>
    <w:rsid w:val="00992B2B"/>
    <w:rsid w:val="00995059"/>
    <w:rsid w:val="009A0668"/>
    <w:rsid w:val="009A1586"/>
    <w:rsid w:val="009A1B37"/>
    <w:rsid w:val="009A3093"/>
    <w:rsid w:val="009A3D1E"/>
    <w:rsid w:val="009A4574"/>
    <w:rsid w:val="009B1B7B"/>
    <w:rsid w:val="009B2E4F"/>
    <w:rsid w:val="009C056F"/>
    <w:rsid w:val="009C1705"/>
    <w:rsid w:val="009C2266"/>
    <w:rsid w:val="009C4316"/>
    <w:rsid w:val="009C6C21"/>
    <w:rsid w:val="009D2B7E"/>
    <w:rsid w:val="009D6FD4"/>
    <w:rsid w:val="009E0EA6"/>
    <w:rsid w:val="009E2095"/>
    <w:rsid w:val="009E28CE"/>
    <w:rsid w:val="009E3F5A"/>
    <w:rsid w:val="009E6DF5"/>
    <w:rsid w:val="009F05F6"/>
    <w:rsid w:val="009F1946"/>
    <w:rsid w:val="009F3C99"/>
    <w:rsid w:val="009F6236"/>
    <w:rsid w:val="009F6553"/>
    <w:rsid w:val="009F6730"/>
    <w:rsid w:val="00A00EA8"/>
    <w:rsid w:val="00A00FDC"/>
    <w:rsid w:val="00A011DA"/>
    <w:rsid w:val="00A033D6"/>
    <w:rsid w:val="00A03B9A"/>
    <w:rsid w:val="00A03C7E"/>
    <w:rsid w:val="00A04EC9"/>
    <w:rsid w:val="00A11603"/>
    <w:rsid w:val="00A1197F"/>
    <w:rsid w:val="00A11B6B"/>
    <w:rsid w:val="00A11B97"/>
    <w:rsid w:val="00A11DD9"/>
    <w:rsid w:val="00A12323"/>
    <w:rsid w:val="00A139AE"/>
    <w:rsid w:val="00A15862"/>
    <w:rsid w:val="00A210C4"/>
    <w:rsid w:val="00A224ED"/>
    <w:rsid w:val="00A22AFF"/>
    <w:rsid w:val="00A22D81"/>
    <w:rsid w:val="00A247C1"/>
    <w:rsid w:val="00A27C1D"/>
    <w:rsid w:val="00A27D26"/>
    <w:rsid w:val="00A27E09"/>
    <w:rsid w:val="00A33AB4"/>
    <w:rsid w:val="00A343E8"/>
    <w:rsid w:val="00A349BA"/>
    <w:rsid w:val="00A35036"/>
    <w:rsid w:val="00A36A11"/>
    <w:rsid w:val="00A41623"/>
    <w:rsid w:val="00A42F70"/>
    <w:rsid w:val="00A434CA"/>
    <w:rsid w:val="00A43945"/>
    <w:rsid w:val="00A44F46"/>
    <w:rsid w:val="00A47F6D"/>
    <w:rsid w:val="00A47FDC"/>
    <w:rsid w:val="00A55875"/>
    <w:rsid w:val="00A568ED"/>
    <w:rsid w:val="00A60073"/>
    <w:rsid w:val="00A60421"/>
    <w:rsid w:val="00A6086E"/>
    <w:rsid w:val="00A620A7"/>
    <w:rsid w:val="00A62B34"/>
    <w:rsid w:val="00A637AE"/>
    <w:rsid w:val="00A64522"/>
    <w:rsid w:val="00A647C0"/>
    <w:rsid w:val="00A658E9"/>
    <w:rsid w:val="00A664F2"/>
    <w:rsid w:val="00A70307"/>
    <w:rsid w:val="00A71569"/>
    <w:rsid w:val="00A72EB4"/>
    <w:rsid w:val="00A76739"/>
    <w:rsid w:val="00A81135"/>
    <w:rsid w:val="00A8120D"/>
    <w:rsid w:val="00A83125"/>
    <w:rsid w:val="00A84990"/>
    <w:rsid w:val="00A85A6E"/>
    <w:rsid w:val="00A9511F"/>
    <w:rsid w:val="00A95663"/>
    <w:rsid w:val="00A9677D"/>
    <w:rsid w:val="00AA1801"/>
    <w:rsid w:val="00AA2A6E"/>
    <w:rsid w:val="00AA61A6"/>
    <w:rsid w:val="00AA7E0F"/>
    <w:rsid w:val="00AB2A36"/>
    <w:rsid w:val="00AB62D9"/>
    <w:rsid w:val="00AC2BF6"/>
    <w:rsid w:val="00AC2FD0"/>
    <w:rsid w:val="00AC50E6"/>
    <w:rsid w:val="00AC6607"/>
    <w:rsid w:val="00AC680A"/>
    <w:rsid w:val="00AC731E"/>
    <w:rsid w:val="00AC7642"/>
    <w:rsid w:val="00AD0474"/>
    <w:rsid w:val="00AD189C"/>
    <w:rsid w:val="00AD1A01"/>
    <w:rsid w:val="00AD41B7"/>
    <w:rsid w:val="00AD711C"/>
    <w:rsid w:val="00AD7D16"/>
    <w:rsid w:val="00AE0138"/>
    <w:rsid w:val="00AE2D80"/>
    <w:rsid w:val="00AE3AC4"/>
    <w:rsid w:val="00AE3B83"/>
    <w:rsid w:val="00AE4946"/>
    <w:rsid w:val="00AE5108"/>
    <w:rsid w:val="00AE5B73"/>
    <w:rsid w:val="00AF4274"/>
    <w:rsid w:val="00AF64F9"/>
    <w:rsid w:val="00AF6CB0"/>
    <w:rsid w:val="00B0052E"/>
    <w:rsid w:val="00B030B2"/>
    <w:rsid w:val="00B036FE"/>
    <w:rsid w:val="00B03910"/>
    <w:rsid w:val="00B06EB9"/>
    <w:rsid w:val="00B11688"/>
    <w:rsid w:val="00B127FA"/>
    <w:rsid w:val="00B13649"/>
    <w:rsid w:val="00B226A4"/>
    <w:rsid w:val="00B23363"/>
    <w:rsid w:val="00B25912"/>
    <w:rsid w:val="00B33756"/>
    <w:rsid w:val="00B35594"/>
    <w:rsid w:val="00B35B53"/>
    <w:rsid w:val="00B36E9B"/>
    <w:rsid w:val="00B37B08"/>
    <w:rsid w:val="00B448C0"/>
    <w:rsid w:val="00B46ACE"/>
    <w:rsid w:val="00B504A4"/>
    <w:rsid w:val="00B51734"/>
    <w:rsid w:val="00B51AE7"/>
    <w:rsid w:val="00B52D5B"/>
    <w:rsid w:val="00B577C3"/>
    <w:rsid w:val="00B579B5"/>
    <w:rsid w:val="00B601C3"/>
    <w:rsid w:val="00B60C03"/>
    <w:rsid w:val="00B641A1"/>
    <w:rsid w:val="00B659D6"/>
    <w:rsid w:val="00B67D26"/>
    <w:rsid w:val="00B7054F"/>
    <w:rsid w:val="00B729B4"/>
    <w:rsid w:val="00B72EE1"/>
    <w:rsid w:val="00B73259"/>
    <w:rsid w:val="00B77242"/>
    <w:rsid w:val="00B821A6"/>
    <w:rsid w:val="00B8249B"/>
    <w:rsid w:val="00B825D8"/>
    <w:rsid w:val="00B8657B"/>
    <w:rsid w:val="00B937CA"/>
    <w:rsid w:val="00B961C2"/>
    <w:rsid w:val="00BA2657"/>
    <w:rsid w:val="00BA3BD4"/>
    <w:rsid w:val="00BA5C2A"/>
    <w:rsid w:val="00BA6749"/>
    <w:rsid w:val="00BB2FF0"/>
    <w:rsid w:val="00BB320E"/>
    <w:rsid w:val="00BB37F3"/>
    <w:rsid w:val="00BB56E6"/>
    <w:rsid w:val="00BB5742"/>
    <w:rsid w:val="00BC201F"/>
    <w:rsid w:val="00BC281D"/>
    <w:rsid w:val="00BC305A"/>
    <w:rsid w:val="00BD01CF"/>
    <w:rsid w:val="00BD11D3"/>
    <w:rsid w:val="00BD23F8"/>
    <w:rsid w:val="00BD2696"/>
    <w:rsid w:val="00BD3F8C"/>
    <w:rsid w:val="00BD455C"/>
    <w:rsid w:val="00BD667F"/>
    <w:rsid w:val="00BD6F5B"/>
    <w:rsid w:val="00BE05A2"/>
    <w:rsid w:val="00BE116B"/>
    <w:rsid w:val="00BE370A"/>
    <w:rsid w:val="00BE5AE8"/>
    <w:rsid w:val="00BE5FFC"/>
    <w:rsid w:val="00BE7625"/>
    <w:rsid w:val="00BF113D"/>
    <w:rsid w:val="00BF20EC"/>
    <w:rsid w:val="00BF442D"/>
    <w:rsid w:val="00BF44AB"/>
    <w:rsid w:val="00BF4A7F"/>
    <w:rsid w:val="00BF6B2D"/>
    <w:rsid w:val="00BF7EEC"/>
    <w:rsid w:val="00C0018A"/>
    <w:rsid w:val="00C00A53"/>
    <w:rsid w:val="00C021D0"/>
    <w:rsid w:val="00C04F29"/>
    <w:rsid w:val="00C105C9"/>
    <w:rsid w:val="00C11065"/>
    <w:rsid w:val="00C11F50"/>
    <w:rsid w:val="00C13801"/>
    <w:rsid w:val="00C14BFD"/>
    <w:rsid w:val="00C14FB4"/>
    <w:rsid w:val="00C15096"/>
    <w:rsid w:val="00C1576E"/>
    <w:rsid w:val="00C15E1C"/>
    <w:rsid w:val="00C15ED9"/>
    <w:rsid w:val="00C202C6"/>
    <w:rsid w:val="00C206BD"/>
    <w:rsid w:val="00C21A1D"/>
    <w:rsid w:val="00C235D9"/>
    <w:rsid w:val="00C23DD7"/>
    <w:rsid w:val="00C27794"/>
    <w:rsid w:val="00C319B0"/>
    <w:rsid w:val="00C331B7"/>
    <w:rsid w:val="00C334FE"/>
    <w:rsid w:val="00C337EC"/>
    <w:rsid w:val="00C33847"/>
    <w:rsid w:val="00C339BB"/>
    <w:rsid w:val="00C35084"/>
    <w:rsid w:val="00C3565A"/>
    <w:rsid w:val="00C35BFE"/>
    <w:rsid w:val="00C40F66"/>
    <w:rsid w:val="00C41582"/>
    <w:rsid w:val="00C4182A"/>
    <w:rsid w:val="00C418B3"/>
    <w:rsid w:val="00C424E5"/>
    <w:rsid w:val="00C51D2D"/>
    <w:rsid w:val="00C524C8"/>
    <w:rsid w:val="00C53D73"/>
    <w:rsid w:val="00C55E6E"/>
    <w:rsid w:val="00C56402"/>
    <w:rsid w:val="00C57896"/>
    <w:rsid w:val="00C60088"/>
    <w:rsid w:val="00C6465B"/>
    <w:rsid w:val="00C6533F"/>
    <w:rsid w:val="00C6534E"/>
    <w:rsid w:val="00C800AE"/>
    <w:rsid w:val="00C815F0"/>
    <w:rsid w:val="00C81AF9"/>
    <w:rsid w:val="00C84113"/>
    <w:rsid w:val="00C92C77"/>
    <w:rsid w:val="00C95EC1"/>
    <w:rsid w:val="00CA01E8"/>
    <w:rsid w:val="00CA0BB4"/>
    <w:rsid w:val="00CA0E99"/>
    <w:rsid w:val="00CB4BE4"/>
    <w:rsid w:val="00CB530B"/>
    <w:rsid w:val="00CB6AE3"/>
    <w:rsid w:val="00CC005D"/>
    <w:rsid w:val="00CC294E"/>
    <w:rsid w:val="00CC4C78"/>
    <w:rsid w:val="00CC553F"/>
    <w:rsid w:val="00CC6F7A"/>
    <w:rsid w:val="00CC7457"/>
    <w:rsid w:val="00CC7965"/>
    <w:rsid w:val="00CD12D8"/>
    <w:rsid w:val="00CD15B0"/>
    <w:rsid w:val="00CD1A70"/>
    <w:rsid w:val="00CD29BF"/>
    <w:rsid w:val="00CD416F"/>
    <w:rsid w:val="00CD6E63"/>
    <w:rsid w:val="00CD731A"/>
    <w:rsid w:val="00CD795D"/>
    <w:rsid w:val="00CE03FE"/>
    <w:rsid w:val="00CE155A"/>
    <w:rsid w:val="00CE47DC"/>
    <w:rsid w:val="00CE5A88"/>
    <w:rsid w:val="00CE6074"/>
    <w:rsid w:val="00CE72F3"/>
    <w:rsid w:val="00CE7449"/>
    <w:rsid w:val="00CF1D8F"/>
    <w:rsid w:val="00CF4599"/>
    <w:rsid w:val="00CF5F52"/>
    <w:rsid w:val="00CF7AF9"/>
    <w:rsid w:val="00D0105B"/>
    <w:rsid w:val="00D01935"/>
    <w:rsid w:val="00D01E8A"/>
    <w:rsid w:val="00D02E95"/>
    <w:rsid w:val="00D02F93"/>
    <w:rsid w:val="00D04087"/>
    <w:rsid w:val="00D04BB8"/>
    <w:rsid w:val="00D05A44"/>
    <w:rsid w:val="00D0719E"/>
    <w:rsid w:val="00D17448"/>
    <w:rsid w:val="00D20DD7"/>
    <w:rsid w:val="00D213B7"/>
    <w:rsid w:val="00D2280D"/>
    <w:rsid w:val="00D23071"/>
    <w:rsid w:val="00D25F2C"/>
    <w:rsid w:val="00D27ADC"/>
    <w:rsid w:val="00D33441"/>
    <w:rsid w:val="00D35E2E"/>
    <w:rsid w:val="00D35F30"/>
    <w:rsid w:val="00D40ADF"/>
    <w:rsid w:val="00D411E3"/>
    <w:rsid w:val="00D413C5"/>
    <w:rsid w:val="00D4152F"/>
    <w:rsid w:val="00D4491A"/>
    <w:rsid w:val="00D504EA"/>
    <w:rsid w:val="00D5134F"/>
    <w:rsid w:val="00D52AB2"/>
    <w:rsid w:val="00D53E71"/>
    <w:rsid w:val="00D545A2"/>
    <w:rsid w:val="00D60CCF"/>
    <w:rsid w:val="00D62334"/>
    <w:rsid w:val="00D62C5C"/>
    <w:rsid w:val="00D64912"/>
    <w:rsid w:val="00D64EA9"/>
    <w:rsid w:val="00D71621"/>
    <w:rsid w:val="00D71650"/>
    <w:rsid w:val="00D71F1A"/>
    <w:rsid w:val="00D71FF3"/>
    <w:rsid w:val="00D72BC8"/>
    <w:rsid w:val="00D73EC8"/>
    <w:rsid w:val="00D73F59"/>
    <w:rsid w:val="00D752B5"/>
    <w:rsid w:val="00D7636A"/>
    <w:rsid w:val="00D7726D"/>
    <w:rsid w:val="00D80F70"/>
    <w:rsid w:val="00D83FBF"/>
    <w:rsid w:val="00D85BC8"/>
    <w:rsid w:val="00D8628B"/>
    <w:rsid w:val="00D960C0"/>
    <w:rsid w:val="00D9618F"/>
    <w:rsid w:val="00D96EC9"/>
    <w:rsid w:val="00DA2FFE"/>
    <w:rsid w:val="00DA615D"/>
    <w:rsid w:val="00DB3C50"/>
    <w:rsid w:val="00DB4799"/>
    <w:rsid w:val="00DB6159"/>
    <w:rsid w:val="00DB7A9B"/>
    <w:rsid w:val="00DC00E6"/>
    <w:rsid w:val="00DC43D5"/>
    <w:rsid w:val="00DC485A"/>
    <w:rsid w:val="00DD0064"/>
    <w:rsid w:val="00DD17AC"/>
    <w:rsid w:val="00DD1986"/>
    <w:rsid w:val="00DD2ED4"/>
    <w:rsid w:val="00DD2FB2"/>
    <w:rsid w:val="00DD416E"/>
    <w:rsid w:val="00DD5CB6"/>
    <w:rsid w:val="00DD5F99"/>
    <w:rsid w:val="00DD6BBF"/>
    <w:rsid w:val="00DD78C1"/>
    <w:rsid w:val="00DE0E3E"/>
    <w:rsid w:val="00DE1071"/>
    <w:rsid w:val="00DE23D1"/>
    <w:rsid w:val="00DE267B"/>
    <w:rsid w:val="00DE3822"/>
    <w:rsid w:val="00DE65EC"/>
    <w:rsid w:val="00DE74B3"/>
    <w:rsid w:val="00DE79E3"/>
    <w:rsid w:val="00DF0907"/>
    <w:rsid w:val="00DF15C8"/>
    <w:rsid w:val="00DF1C7C"/>
    <w:rsid w:val="00DF2673"/>
    <w:rsid w:val="00DF33F7"/>
    <w:rsid w:val="00DF464E"/>
    <w:rsid w:val="00DF5438"/>
    <w:rsid w:val="00DF5847"/>
    <w:rsid w:val="00DF5BF5"/>
    <w:rsid w:val="00DF724E"/>
    <w:rsid w:val="00E00C8E"/>
    <w:rsid w:val="00E03CBC"/>
    <w:rsid w:val="00E03E6E"/>
    <w:rsid w:val="00E0602D"/>
    <w:rsid w:val="00E06A4C"/>
    <w:rsid w:val="00E0736D"/>
    <w:rsid w:val="00E10572"/>
    <w:rsid w:val="00E109F6"/>
    <w:rsid w:val="00E10DFD"/>
    <w:rsid w:val="00E12445"/>
    <w:rsid w:val="00E124D8"/>
    <w:rsid w:val="00E12E8C"/>
    <w:rsid w:val="00E1412E"/>
    <w:rsid w:val="00E15026"/>
    <w:rsid w:val="00E16425"/>
    <w:rsid w:val="00E20D71"/>
    <w:rsid w:val="00E22730"/>
    <w:rsid w:val="00E22E56"/>
    <w:rsid w:val="00E26875"/>
    <w:rsid w:val="00E27BFB"/>
    <w:rsid w:val="00E27F73"/>
    <w:rsid w:val="00E30804"/>
    <w:rsid w:val="00E32026"/>
    <w:rsid w:val="00E32803"/>
    <w:rsid w:val="00E32B02"/>
    <w:rsid w:val="00E3369B"/>
    <w:rsid w:val="00E417EF"/>
    <w:rsid w:val="00E42E0F"/>
    <w:rsid w:val="00E42E4D"/>
    <w:rsid w:val="00E454D4"/>
    <w:rsid w:val="00E454F3"/>
    <w:rsid w:val="00E46E97"/>
    <w:rsid w:val="00E46EBE"/>
    <w:rsid w:val="00E47185"/>
    <w:rsid w:val="00E479AF"/>
    <w:rsid w:val="00E522E5"/>
    <w:rsid w:val="00E5265E"/>
    <w:rsid w:val="00E5379F"/>
    <w:rsid w:val="00E539C6"/>
    <w:rsid w:val="00E54FF8"/>
    <w:rsid w:val="00E559C4"/>
    <w:rsid w:val="00E57B81"/>
    <w:rsid w:val="00E63B5A"/>
    <w:rsid w:val="00E67F86"/>
    <w:rsid w:val="00E70BC6"/>
    <w:rsid w:val="00E714A6"/>
    <w:rsid w:val="00E73545"/>
    <w:rsid w:val="00E73707"/>
    <w:rsid w:val="00E7512B"/>
    <w:rsid w:val="00E761E8"/>
    <w:rsid w:val="00E76690"/>
    <w:rsid w:val="00E76E36"/>
    <w:rsid w:val="00E80F49"/>
    <w:rsid w:val="00E81AEA"/>
    <w:rsid w:val="00E825B9"/>
    <w:rsid w:val="00E845F6"/>
    <w:rsid w:val="00E849F6"/>
    <w:rsid w:val="00E85842"/>
    <w:rsid w:val="00E90459"/>
    <w:rsid w:val="00E909A5"/>
    <w:rsid w:val="00E92AE1"/>
    <w:rsid w:val="00E95D13"/>
    <w:rsid w:val="00E95E18"/>
    <w:rsid w:val="00E975E0"/>
    <w:rsid w:val="00E97DAD"/>
    <w:rsid w:val="00EA0C24"/>
    <w:rsid w:val="00EA33F9"/>
    <w:rsid w:val="00EB5162"/>
    <w:rsid w:val="00EB6297"/>
    <w:rsid w:val="00EC0621"/>
    <w:rsid w:val="00EC0635"/>
    <w:rsid w:val="00EC0B49"/>
    <w:rsid w:val="00EC2F4E"/>
    <w:rsid w:val="00EC3071"/>
    <w:rsid w:val="00EC3174"/>
    <w:rsid w:val="00EC3282"/>
    <w:rsid w:val="00EC40AC"/>
    <w:rsid w:val="00EC4859"/>
    <w:rsid w:val="00EC5535"/>
    <w:rsid w:val="00EC6347"/>
    <w:rsid w:val="00EC675F"/>
    <w:rsid w:val="00EC7E70"/>
    <w:rsid w:val="00ED2D3C"/>
    <w:rsid w:val="00ED42C8"/>
    <w:rsid w:val="00ED5075"/>
    <w:rsid w:val="00ED5E83"/>
    <w:rsid w:val="00ED69A9"/>
    <w:rsid w:val="00ED767A"/>
    <w:rsid w:val="00EE1D29"/>
    <w:rsid w:val="00EE2103"/>
    <w:rsid w:val="00EE4F58"/>
    <w:rsid w:val="00EE62CC"/>
    <w:rsid w:val="00EF1FDB"/>
    <w:rsid w:val="00EF5899"/>
    <w:rsid w:val="00EF5A73"/>
    <w:rsid w:val="00EF5DA7"/>
    <w:rsid w:val="00EF5F6D"/>
    <w:rsid w:val="00F06F16"/>
    <w:rsid w:val="00F10604"/>
    <w:rsid w:val="00F10737"/>
    <w:rsid w:val="00F10AF1"/>
    <w:rsid w:val="00F11F0E"/>
    <w:rsid w:val="00F13D97"/>
    <w:rsid w:val="00F15B15"/>
    <w:rsid w:val="00F16AC6"/>
    <w:rsid w:val="00F2022F"/>
    <w:rsid w:val="00F20301"/>
    <w:rsid w:val="00F20A2C"/>
    <w:rsid w:val="00F20AF9"/>
    <w:rsid w:val="00F225C0"/>
    <w:rsid w:val="00F2357C"/>
    <w:rsid w:val="00F23BCB"/>
    <w:rsid w:val="00F24180"/>
    <w:rsid w:val="00F27A7A"/>
    <w:rsid w:val="00F306B7"/>
    <w:rsid w:val="00F3187F"/>
    <w:rsid w:val="00F31EEE"/>
    <w:rsid w:val="00F326D8"/>
    <w:rsid w:val="00F3278F"/>
    <w:rsid w:val="00F327A6"/>
    <w:rsid w:val="00F33A47"/>
    <w:rsid w:val="00F34692"/>
    <w:rsid w:val="00F34796"/>
    <w:rsid w:val="00F34BC8"/>
    <w:rsid w:val="00F35463"/>
    <w:rsid w:val="00F35C87"/>
    <w:rsid w:val="00F36E5C"/>
    <w:rsid w:val="00F4131B"/>
    <w:rsid w:val="00F41E94"/>
    <w:rsid w:val="00F41F8B"/>
    <w:rsid w:val="00F45357"/>
    <w:rsid w:val="00F45A82"/>
    <w:rsid w:val="00F46085"/>
    <w:rsid w:val="00F53A01"/>
    <w:rsid w:val="00F53FCC"/>
    <w:rsid w:val="00F54E21"/>
    <w:rsid w:val="00F57DAC"/>
    <w:rsid w:val="00F605F7"/>
    <w:rsid w:val="00F62361"/>
    <w:rsid w:val="00F63BDE"/>
    <w:rsid w:val="00F66B48"/>
    <w:rsid w:val="00F674C5"/>
    <w:rsid w:val="00F71DA7"/>
    <w:rsid w:val="00F730FB"/>
    <w:rsid w:val="00F75B74"/>
    <w:rsid w:val="00F75F57"/>
    <w:rsid w:val="00F81173"/>
    <w:rsid w:val="00F81A16"/>
    <w:rsid w:val="00F83869"/>
    <w:rsid w:val="00F854A6"/>
    <w:rsid w:val="00F85B01"/>
    <w:rsid w:val="00F91A4A"/>
    <w:rsid w:val="00F91BAB"/>
    <w:rsid w:val="00F954DE"/>
    <w:rsid w:val="00F959CA"/>
    <w:rsid w:val="00F95D50"/>
    <w:rsid w:val="00F96265"/>
    <w:rsid w:val="00F96CCC"/>
    <w:rsid w:val="00F96D59"/>
    <w:rsid w:val="00F96E84"/>
    <w:rsid w:val="00F97211"/>
    <w:rsid w:val="00FA3DBA"/>
    <w:rsid w:val="00FA41A3"/>
    <w:rsid w:val="00FA4F1E"/>
    <w:rsid w:val="00FA6A0A"/>
    <w:rsid w:val="00FA7787"/>
    <w:rsid w:val="00FB149F"/>
    <w:rsid w:val="00FB3AF8"/>
    <w:rsid w:val="00FB58BF"/>
    <w:rsid w:val="00FB70B1"/>
    <w:rsid w:val="00FC16FA"/>
    <w:rsid w:val="00FC1FE3"/>
    <w:rsid w:val="00FC32E9"/>
    <w:rsid w:val="00FC33BD"/>
    <w:rsid w:val="00FC467C"/>
    <w:rsid w:val="00FC4821"/>
    <w:rsid w:val="00FC5215"/>
    <w:rsid w:val="00FC5B77"/>
    <w:rsid w:val="00FC7230"/>
    <w:rsid w:val="00FD0CDB"/>
    <w:rsid w:val="00FD0EB7"/>
    <w:rsid w:val="00FD154F"/>
    <w:rsid w:val="00FD2453"/>
    <w:rsid w:val="00FD2586"/>
    <w:rsid w:val="00FD3103"/>
    <w:rsid w:val="00FD41EB"/>
    <w:rsid w:val="00FD4C30"/>
    <w:rsid w:val="00FD6A32"/>
    <w:rsid w:val="00FD7379"/>
    <w:rsid w:val="00FE15AD"/>
    <w:rsid w:val="00FE2C90"/>
    <w:rsid w:val="00FE4E46"/>
    <w:rsid w:val="00FE581A"/>
    <w:rsid w:val="00FE5D74"/>
    <w:rsid w:val="00FE61D3"/>
    <w:rsid w:val="00FE66D0"/>
    <w:rsid w:val="00FF3486"/>
    <w:rsid w:val="00FF35BC"/>
    <w:rsid w:val="00FF3E64"/>
    <w:rsid w:val="00FF4A34"/>
    <w:rsid w:val="00FF6B0B"/>
    <w:rsid w:val="00FF7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80C4F"/>
  <w15:docId w15:val="{E2C2C80A-B7A2-49AA-AEE0-1D1512F8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nl-NL"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823"/>
  </w:style>
  <w:style w:type="paragraph" w:styleId="Kop1">
    <w:name w:val="heading 1"/>
    <w:basedOn w:val="Standaard"/>
    <w:next w:val="Standaard"/>
    <w:link w:val="Kop1Char"/>
    <w:uiPriority w:val="9"/>
    <w:qFormat/>
    <w:rsid w:val="00C6533F"/>
    <w:pPr>
      <w:keepNext/>
      <w:keepLines/>
      <w:pageBreakBefore/>
      <w:numPr>
        <w:numId w:val="1"/>
      </w:numPr>
      <w:spacing w:after="120"/>
      <w:outlineLvl w:val="0"/>
    </w:pPr>
    <w:rPr>
      <w:rFonts w:asciiTheme="majorHAnsi" w:eastAsiaTheme="majorEastAsia" w:hAnsiTheme="majorHAnsi" w:cstheme="majorBidi"/>
      <w:b/>
      <w:bCs/>
      <w:caps/>
      <w:color w:val="000000" w:themeColor="background2"/>
      <w:sz w:val="32"/>
      <w:szCs w:val="28"/>
    </w:rPr>
  </w:style>
  <w:style w:type="paragraph" w:styleId="Kop2">
    <w:name w:val="heading 2"/>
    <w:basedOn w:val="Standaard"/>
    <w:next w:val="Standaard"/>
    <w:link w:val="Kop2Char"/>
    <w:uiPriority w:val="9"/>
    <w:unhideWhenUsed/>
    <w:qFormat/>
    <w:rsid w:val="00C6533F"/>
    <w:pPr>
      <w:keepNext/>
      <w:keepLines/>
      <w:numPr>
        <w:ilvl w:val="1"/>
        <w:numId w:val="1"/>
      </w:numPr>
      <w:spacing w:after="120"/>
      <w:outlineLvl w:val="1"/>
    </w:pPr>
    <w:rPr>
      <w:rFonts w:asciiTheme="majorHAnsi" w:eastAsiaTheme="majorEastAsia" w:hAnsiTheme="majorHAnsi" w:cstheme="majorBidi"/>
      <w:b/>
      <w:bCs/>
      <w:color w:val="000000" w:themeColor="background2"/>
      <w:sz w:val="28"/>
      <w:szCs w:val="26"/>
    </w:rPr>
  </w:style>
  <w:style w:type="paragraph" w:styleId="Kop3">
    <w:name w:val="heading 3"/>
    <w:basedOn w:val="Standaard"/>
    <w:next w:val="Standaard"/>
    <w:link w:val="Kop3Char"/>
    <w:uiPriority w:val="9"/>
    <w:unhideWhenUsed/>
    <w:qFormat/>
    <w:rsid w:val="00373087"/>
    <w:pPr>
      <w:keepNext/>
      <w:keepLines/>
      <w:numPr>
        <w:ilvl w:val="2"/>
        <w:numId w:val="1"/>
      </w:numPr>
      <w:spacing w:after="120"/>
      <w:outlineLvl w:val="2"/>
    </w:pPr>
    <w:rPr>
      <w:rFonts w:asciiTheme="majorHAnsi" w:eastAsiaTheme="majorEastAsia" w:hAnsiTheme="majorHAnsi" w:cstheme="majorBidi"/>
      <w:b/>
      <w:bCs/>
      <w:sz w:val="28"/>
    </w:rPr>
  </w:style>
  <w:style w:type="paragraph" w:styleId="Kop4">
    <w:name w:val="heading 4"/>
    <w:basedOn w:val="Standaard"/>
    <w:next w:val="Standaard"/>
    <w:link w:val="Kop4Char"/>
    <w:uiPriority w:val="9"/>
    <w:unhideWhenUsed/>
    <w:qFormat/>
    <w:rsid w:val="00085121"/>
    <w:pPr>
      <w:keepNext/>
      <w:keepLines/>
      <w:numPr>
        <w:ilvl w:val="3"/>
        <w:numId w:val="1"/>
      </w:numPr>
      <w:spacing w:after="120"/>
      <w:outlineLvl w:val="3"/>
    </w:pPr>
    <w:rPr>
      <w:rFonts w:asciiTheme="majorHAnsi" w:eastAsiaTheme="majorEastAsia" w:hAnsiTheme="majorHAnsi" w:cstheme="majorBidi"/>
      <w:bCs/>
      <w:iCs/>
      <w:color w:val="auto"/>
      <w:sz w:val="24"/>
    </w:rPr>
  </w:style>
  <w:style w:type="paragraph" w:styleId="Kop5">
    <w:name w:val="heading 5"/>
    <w:basedOn w:val="Standaard"/>
    <w:next w:val="Standaard"/>
    <w:link w:val="Kop5Char"/>
    <w:uiPriority w:val="9"/>
    <w:unhideWhenUsed/>
    <w:rsid w:val="00085121"/>
    <w:pPr>
      <w:keepNext/>
      <w:keepLines/>
      <w:numPr>
        <w:ilvl w:val="4"/>
        <w:numId w:val="1"/>
      </w:numPr>
      <w:spacing w:after="120"/>
      <w:outlineLvl w:val="4"/>
    </w:pPr>
    <w:rPr>
      <w:rFonts w:asciiTheme="majorHAnsi" w:eastAsiaTheme="majorEastAsia" w:hAnsiTheme="majorHAnsi" w:cstheme="majorBidi"/>
      <w:sz w:val="24"/>
    </w:rPr>
  </w:style>
  <w:style w:type="paragraph" w:styleId="Kop6">
    <w:name w:val="heading 6"/>
    <w:basedOn w:val="Standaard"/>
    <w:next w:val="Standaard"/>
    <w:link w:val="Kop6Char"/>
    <w:uiPriority w:val="9"/>
    <w:unhideWhenUsed/>
    <w:rsid w:val="00085121"/>
    <w:pPr>
      <w:keepNext/>
      <w:keepLines/>
      <w:numPr>
        <w:ilvl w:val="5"/>
        <w:numId w:val="1"/>
      </w:numPr>
      <w:spacing w:after="120"/>
      <w:outlineLvl w:val="5"/>
    </w:pPr>
    <w:rPr>
      <w:rFonts w:asciiTheme="majorHAnsi" w:eastAsiaTheme="majorEastAsia" w:hAnsiTheme="majorHAnsi" w:cstheme="majorBidi"/>
      <w:iCs/>
      <w:sz w:val="24"/>
    </w:rPr>
  </w:style>
  <w:style w:type="paragraph" w:styleId="Kop7">
    <w:name w:val="heading 7"/>
    <w:basedOn w:val="Standaard"/>
    <w:next w:val="Standaard"/>
    <w:link w:val="Kop7Char"/>
    <w:uiPriority w:val="9"/>
    <w:unhideWhenUsed/>
    <w:rsid w:val="00085121"/>
    <w:pPr>
      <w:keepNext/>
      <w:keepLines/>
      <w:numPr>
        <w:ilvl w:val="6"/>
        <w:numId w:val="1"/>
      </w:numPr>
      <w:spacing w:after="120"/>
      <w:outlineLvl w:val="6"/>
    </w:pPr>
    <w:rPr>
      <w:rFonts w:asciiTheme="majorHAnsi" w:eastAsiaTheme="majorEastAsia" w:hAnsiTheme="majorHAnsi" w:cstheme="majorBidi"/>
      <w:iCs/>
      <w:sz w:val="24"/>
    </w:rPr>
  </w:style>
  <w:style w:type="paragraph" w:styleId="Kop8">
    <w:name w:val="heading 8"/>
    <w:basedOn w:val="Standaard"/>
    <w:next w:val="Standaard"/>
    <w:link w:val="Kop8Char"/>
    <w:uiPriority w:val="9"/>
    <w:unhideWhenUsed/>
    <w:rsid w:val="00E85842"/>
    <w:pPr>
      <w:keepNext/>
      <w:keepLines/>
      <w:pageBreakBefore/>
      <w:numPr>
        <w:ilvl w:val="7"/>
        <w:numId w:val="1"/>
      </w:numPr>
      <w:spacing w:after="120"/>
      <w:outlineLvl w:val="7"/>
    </w:pPr>
    <w:rPr>
      <w:rFonts w:asciiTheme="majorHAnsi" w:eastAsiaTheme="majorEastAsia" w:hAnsiTheme="majorHAnsi" w:cstheme="majorBidi"/>
      <w:caps/>
      <w:sz w:val="32"/>
    </w:rPr>
  </w:style>
  <w:style w:type="paragraph" w:styleId="Kop9">
    <w:name w:val="heading 9"/>
    <w:basedOn w:val="Standaard"/>
    <w:next w:val="Standaard"/>
    <w:link w:val="Kop9Char"/>
    <w:uiPriority w:val="9"/>
    <w:unhideWhenUsed/>
    <w:rsid w:val="00150B17"/>
    <w:pPr>
      <w:keepNext/>
      <w:keepLines/>
      <w:numPr>
        <w:ilvl w:val="8"/>
        <w:numId w:val="1"/>
      </w:numPr>
      <w:spacing w:after="120"/>
      <w:outlineLvl w:val="8"/>
    </w:pPr>
    <w:rPr>
      <w:rFonts w:asciiTheme="majorHAnsi" w:eastAsiaTheme="majorEastAsia" w:hAnsiTheme="majorHAnsi" w:cstheme="majorBidi"/>
      <w:b/>
      <w:iCs/>
      <w:color w:val="000000" w:themeColor="background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04AED"/>
    <w:pPr>
      <w:spacing w:after="0" w:line="220" w:lineRule="atLeast"/>
      <w:ind w:left="113"/>
    </w:pPr>
    <w:rPr>
      <w:color w:val="000000" w:themeColor="text2"/>
      <w:sz w:val="18"/>
    </w:rPr>
    <w:tblPr>
      <w:tblBorders>
        <w:bottom w:val="single" w:sz="8" w:space="0" w:color="000000" w:themeColor="background2"/>
        <w:insideH w:val="single" w:sz="2" w:space="0" w:color="000000" w:themeColor="text2"/>
      </w:tblBorders>
      <w:tblCellMar>
        <w:top w:w="113" w:type="dxa"/>
        <w:left w:w="0" w:type="dxa"/>
        <w:bottom w:w="113" w:type="dxa"/>
        <w:right w:w="0" w:type="dxa"/>
      </w:tblCellMar>
    </w:tblPr>
    <w:tcPr>
      <w:vAlign w:val="center"/>
    </w:tcPr>
    <w:tblStylePr w:type="firstRow">
      <w:pPr>
        <w:spacing w:before="113"/>
      </w:pPr>
      <w:rPr>
        <w:b/>
        <w:color w:val="000000" w:themeColor="background1"/>
        <w:sz w:val="20"/>
      </w:rPr>
      <w:tblPr/>
      <w:tcPr>
        <w:tcBorders>
          <w:top w:val="nil"/>
          <w:left w:val="nil"/>
          <w:bottom w:val="single" w:sz="4" w:space="0" w:color="000000" w:themeColor="background1"/>
          <w:right w:val="nil"/>
          <w:insideH w:val="nil"/>
          <w:insideV w:val="single" w:sz="24" w:space="0" w:color="000000" w:themeColor="background1"/>
          <w:tl2br w:val="nil"/>
          <w:tr2bl w:val="nil"/>
        </w:tcBorders>
        <w:shd w:val="clear" w:color="auto" w:fill="000000" w:themeFill="background2"/>
        <w:tcMar>
          <w:top w:w="0" w:type="dxa"/>
          <w:left w:w="0" w:type="nil"/>
          <w:bottom w:w="0" w:type="nil"/>
          <w:right w:w="0" w:type="nil"/>
        </w:tcMar>
      </w:tcPr>
    </w:tblStylePr>
    <w:tblStylePr w:type="lastRow">
      <w:rPr>
        <w:b/>
        <w:color w:val="auto"/>
      </w:rPr>
      <w:tblPr/>
      <w:tcPr>
        <w:tcBorders>
          <w:top w:val="single" w:sz="4" w:space="0" w:color="4472C4" w:themeColor="accent1"/>
        </w:tcBorders>
      </w:tcPr>
    </w:tblStylePr>
    <w:tblStylePr w:type="firstCol">
      <w:rPr>
        <w:b/>
        <w:color w:val="auto"/>
      </w:rPr>
    </w:tblStylePr>
  </w:style>
  <w:style w:type="paragraph" w:customStyle="1" w:styleId="ArcadisDocumentInformation">
    <w:name w:val="Arcadis_DocumentInformation"/>
    <w:basedOn w:val="Standaard"/>
    <w:rsid w:val="00F306B7"/>
    <w:pPr>
      <w:spacing w:after="120"/>
    </w:pPr>
  </w:style>
  <w:style w:type="paragraph" w:styleId="Ballontekst">
    <w:name w:val="Balloon Text"/>
    <w:basedOn w:val="Standaard"/>
    <w:link w:val="BallontekstChar"/>
    <w:uiPriority w:val="99"/>
    <w:semiHidden/>
    <w:unhideWhenUsed/>
    <w:rsid w:val="00A9511F"/>
    <w:pPr>
      <w:spacing w:after="12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511F"/>
    <w:rPr>
      <w:rFonts w:ascii="Tahoma" w:hAnsi="Tahoma" w:cs="Tahoma"/>
      <w:sz w:val="16"/>
      <w:szCs w:val="16"/>
      <w:lang w:val="en-US"/>
    </w:rPr>
  </w:style>
  <w:style w:type="paragraph" w:styleId="Koptekst">
    <w:name w:val="header"/>
    <w:basedOn w:val="Standaard"/>
    <w:link w:val="KoptekstChar"/>
    <w:uiPriority w:val="99"/>
    <w:unhideWhenUsed/>
    <w:rsid w:val="00A9511F"/>
    <w:pPr>
      <w:tabs>
        <w:tab w:val="center" w:pos="4536"/>
        <w:tab w:val="right" w:pos="9072"/>
      </w:tabs>
      <w:spacing w:after="120" w:line="240" w:lineRule="auto"/>
    </w:pPr>
  </w:style>
  <w:style w:type="character" w:customStyle="1" w:styleId="KoptekstChar">
    <w:name w:val="Koptekst Char"/>
    <w:basedOn w:val="Standaardalinea-lettertype"/>
    <w:link w:val="Koptekst"/>
    <w:uiPriority w:val="99"/>
    <w:rsid w:val="00A9511F"/>
    <w:rPr>
      <w:lang w:val="en-US"/>
    </w:rPr>
  </w:style>
  <w:style w:type="paragraph" w:styleId="Voettekst">
    <w:name w:val="footer"/>
    <w:basedOn w:val="Standaard"/>
    <w:link w:val="VoettekstChar"/>
    <w:uiPriority w:val="99"/>
    <w:unhideWhenUsed/>
    <w:rsid w:val="009A3093"/>
    <w:pPr>
      <w:tabs>
        <w:tab w:val="center" w:pos="4536"/>
        <w:tab w:val="right" w:pos="9072"/>
      </w:tabs>
      <w:spacing w:after="170" w:line="220" w:lineRule="atLeast"/>
      <w:contextualSpacing/>
    </w:pPr>
    <w:rPr>
      <w:sz w:val="14"/>
    </w:rPr>
  </w:style>
  <w:style w:type="character" w:customStyle="1" w:styleId="VoettekstChar">
    <w:name w:val="Voettekst Char"/>
    <w:basedOn w:val="Standaardalinea-lettertype"/>
    <w:link w:val="Voettekst"/>
    <w:uiPriority w:val="99"/>
    <w:rsid w:val="009A3093"/>
    <w:rPr>
      <w:sz w:val="14"/>
      <w:lang w:val="en-US"/>
    </w:rPr>
  </w:style>
  <w:style w:type="paragraph" w:customStyle="1" w:styleId="ArcadisLogoFrontPage">
    <w:name w:val="Arcadis_LogoFrontPage"/>
    <w:basedOn w:val="Standaard"/>
    <w:rsid w:val="00607478"/>
    <w:pPr>
      <w:framePr w:w="5160" w:h="437" w:wrap="around" w:vAnchor="page" w:hAnchor="page" w:xAlign="right" w:y="1135"/>
      <w:spacing w:after="0"/>
    </w:pPr>
  </w:style>
  <w:style w:type="paragraph" w:customStyle="1" w:styleId="ArcadisDocumentTitle">
    <w:name w:val="Arcadis_DocumentTitle"/>
    <w:basedOn w:val="Standaard"/>
    <w:rsid w:val="007014CD"/>
    <w:pPr>
      <w:framePr w:h="567" w:wrap="around" w:vAnchor="page" w:hAnchor="margin" w:y="922"/>
      <w:spacing w:after="120"/>
    </w:pPr>
  </w:style>
  <w:style w:type="paragraph" w:customStyle="1" w:styleId="ArcadisDocumentDirectory">
    <w:name w:val="Arcadis_DocumentDirectory"/>
    <w:basedOn w:val="Voettekst"/>
    <w:rsid w:val="00E417EF"/>
    <w:pPr>
      <w:spacing w:before="100" w:line="180" w:lineRule="atLeast"/>
    </w:pPr>
    <w:rPr>
      <w:sz w:val="10"/>
    </w:rPr>
  </w:style>
  <w:style w:type="paragraph" w:customStyle="1" w:styleId="ArcadisDisclaimer">
    <w:name w:val="Arcadis_Disclaimer"/>
    <w:basedOn w:val="Voettekst"/>
    <w:rsid w:val="00480336"/>
    <w:pPr>
      <w:spacing w:before="100" w:line="180" w:lineRule="atLeast"/>
    </w:pPr>
  </w:style>
  <w:style w:type="character" w:customStyle="1" w:styleId="Kop1Char">
    <w:name w:val="Kop 1 Char"/>
    <w:basedOn w:val="Standaardalinea-lettertype"/>
    <w:link w:val="Kop1"/>
    <w:uiPriority w:val="9"/>
    <w:rsid w:val="00C6533F"/>
    <w:rPr>
      <w:rFonts w:asciiTheme="majorHAnsi" w:eastAsiaTheme="majorEastAsia" w:hAnsiTheme="majorHAnsi" w:cstheme="majorBidi"/>
      <w:b/>
      <w:bCs/>
      <w:caps/>
      <w:color w:val="000000" w:themeColor="background2"/>
      <w:sz w:val="32"/>
      <w:szCs w:val="28"/>
    </w:rPr>
  </w:style>
  <w:style w:type="character" w:customStyle="1" w:styleId="Kop2Char">
    <w:name w:val="Kop 2 Char"/>
    <w:basedOn w:val="Standaardalinea-lettertype"/>
    <w:link w:val="Kop2"/>
    <w:uiPriority w:val="9"/>
    <w:rsid w:val="00C6533F"/>
    <w:rPr>
      <w:rFonts w:asciiTheme="majorHAnsi" w:eastAsiaTheme="majorEastAsia" w:hAnsiTheme="majorHAnsi" w:cstheme="majorBidi"/>
      <w:b/>
      <w:bCs/>
      <w:color w:val="000000" w:themeColor="background2"/>
      <w:sz w:val="28"/>
      <w:szCs w:val="26"/>
    </w:rPr>
  </w:style>
  <w:style w:type="character" w:customStyle="1" w:styleId="Kop3Char">
    <w:name w:val="Kop 3 Char"/>
    <w:basedOn w:val="Standaardalinea-lettertype"/>
    <w:link w:val="Kop3"/>
    <w:uiPriority w:val="9"/>
    <w:rsid w:val="00373087"/>
    <w:rPr>
      <w:rFonts w:asciiTheme="majorHAnsi" w:eastAsiaTheme="majorEastAsia" w:hAnsiTheme="majorHAnsi" w:cstheme="majorBidi"/>
      <w:b/>
      <w:bCs/>
      <w:sz w:val="28"/>
    </w:rPr>
  </w:style>
  <w:style w:type="character" w:customStyle="1" w:styleId="Kop4Char">
    <w:name w:val="Kop 4 Char"/>
    <w:basedOn w:val="Standaardalinea-lettertype"/>
    <w:link w:val="Kop4"/>
    <w:uiPriority w:val="9"/>
    <w:rsid w:val="00085121"/>
    <w:rPr>
      <w:rFonts w:asciiTheme="majorHAnsi" w:eastAsiaTheme="majorEastAsia" w:hAnsiTheme="majorHAnsi" w:cstheme="majorBidi"/>
      <w:bCs/>
      <w:iCs/>
      <w:color w:val="auto"/>
      <w:sz w:val="24"/>
    </w:rPr>
  </w:style>
  <w:style w:type="character" w:customStyle="1" w:styleId="Kop5Char">
    <w:name w:val="Kop 5 Char"/>
    <w:basedOn w:val="Standaardalinea-lettertype"/>
    <w:link w:val="Kop5"/>
    <w:uiPriority w:val="9"/>
    <w:rsid w:val="00085121"/>
    <w:rPr>
      <w:rFonts w:asciiTheme="majorHAnsi" w:eastAsiaTheme="majorEastAsia" w:hAnsiTheme="majorHAnsi" w:cstheme="majorBidi"/>
      <w:sz w:val="24"/>
    </w:rPr>
  </w:style>
  <w:style w:type="character" w:customStyle="1" w:styleId="Kop6Char">
    <w:name w:val="Kop 6 Char"/>
    <w:basedOn w:val="Standaardalinea-lettertype"/>
    <w:link w:val="Kop6"/>
    <w:uiPriority w:val="9"/>
    <w:rsid w:val="00085121"/>
    <w:rPr>
      <w:rFonts w:asciiTheme="majorHAnsi" w:eastAsiaTheme="majorEastAsia" w:hAnsiTheme="majorHAnsi" w:cstheme="majorBidi"/>
      <w:iCs/>
      <w:sz w:val="24"/>
    </w:rPr>
  </w:style>
  <w:style w:type="character" w:customStyle="1" w:styleId="Kop7Char">
    <w:name w:val="Kop 7 Char"/>
    <w:basedOn w:val="Standaardalinea-lettertype"/>
    <w:link w:val="Kop7"/>
    <w:uiPriority w:val="9"/>
    <w:rsid w:val="00085121"/>
    <w:rPr>
      <w:rFonts w:asciiTheme="majorHAnsi" w:eastAsiaTheme="majorEastAsia" w:hAnsiTheme="majorHAnsi" w:cstheme="majorBidi"/>
      <w:iCs/>
      <w:sz w:val="24"/>
    </w:rPr>
  </w:style>
  <w:style w:type="character" w:customStyle="1" w:styleId="Kop8Char">
    <w:name w:val="Kop 8 Char"/>
    <w:basedOn w:val="Standaardalinea-lettertype"/>
    <w:link w:val="Kop8"/>
    <w:uiPriority w:val="9"/>
    <w:rsid w:val="00E85842"/>
    <w:rPr>
      <w:rFonts w:asciiTheme="majorHAnsi" w:eastAsiaTheme="majorEastAsia" w:hAnsiTheme="majorHAnsi" w:cstheme="majorBidi"/>
      <w:caps/>
      <w:sz w:val="32"/>
    </w:rPr>
  </w:style>
  <w:style w:type="character" w:customStyle="1" w:styleId="Kop9Char">
    <w:name w:val="Kop 9 Char"/>
    <w:basedOn w:val="Standaardalinea-lettertype"/>
    <w:link w:val="Kop9"/>
    <w:uiPriority w:val="9"/>
    <w:rsid w:val="00150B17"/>
    <w:rPr>
      <w:rFonts w:asciiTheme="majorHAnsi" w:eastAsiaTheme="majorEastAsia" w:hAnsiTheme="majorHAnsi" w:cstheme="majorBidi"/>
      <w:b/>
      <w:iCs/>
      <w:color w:val="000000" w:themeColor="background2"/>
      <w:sz w:val="28"/>
    </w:rPr>
  </w:style>
  <w:style w:type="numbering" w:customStyle="1" w:styleId="ArcadisBullet">
    <w:name w:val="Arcadis_Bullet"/>
    <w:basedOn w:val="Geenlijst"/>
    <w:uiPriority w:val="99"/>
    <w:rsid w:val="001930A9"/>
    <w:pPr>
      <w:numPr>
        <w:numId w:val="2"/>
      </w:numPr>
    </w:pPr>
  </w:style>
  <w:style w:type="paragraph" w:styleId="Lijstalinea">
    <w:name w:val="List Paragraph"/>
    <w:basedOn w:val="Standaard"/>
    <w:uiPriority w:val="34"/>
    <w:qFormat/>
    <w:rsid w:val="00D20DD7"/>
    <w:pPr>
      <w:spacing w:after="120"/>
      <w:ind w:left="720"/>
      <w:contextualSpacing/>
    </w:pPr>
  </w:style>
  <w:style w:type="paragraph" w:customStyle="1" w:styleId="ArcadisListBullet">
    <w:name w:val="Arcadis_ListBullet"/>
    <w:basedOn w:val="Standaard"/>
    <w:qFormat/>
    <w:rsid w:val="00FE5D74"/>
    <w:pPr>
      <w:numPr>
        <w:numId w:val="6"/>
      </w:numPr>
      <w:spacing w:after="60"/>
      <w:contextualSpacing/>
    </w:pPr>
  </w:style>
  <w:style w:type="numbering" w:customStyle="1" w:styleId="ArcadisNumber">
    <w:name w:val="Arcadis_Number"/>
    <w:basedOn w:val="Geenlijst"/>
    <w:uiPriority w:val="99"/>
    <w:rsid w:val="001930A9"/>
    <w:pPr>
      <w:numPr>
        <w:numId w:val="3"/>
      </w:numPr>
    </w:pPr>
  </w:style>
  <w:style w:type="paragraph" w:customStyle="1" w:styleId="ArcadisListNumber">
    <w:name w:val="Arcadis_ListNumber"/>
    <w:basedOn w:val="Lijstalinea"/>
    <w:qFormat/>
    <w:rsid w:val="00FE5D74"/>
    <w:pPr>
      <w:numPr>
        <w:numId w:val="8"/>
      </w:numPr>
      <w:spacing w:after="60"/>
    </w:pPr>
  </w:style>
  <w:style w:type="numbering" w:customStyle="1" w:styleId="ArcadisLetter">
    <w:name w:val="Arcadis_Letter"/>
    <w:basedOn w:val="Geenlijst"/>
    <w:uiPriority w:val="99"/>
    <w:rsid w:val="001930A9"/>
    <w:pPr>
      <w:numPr>
        <w:numId w:val="4"/>
      </w:numPr>
    </w:pPr>
  </w:style>
  <w:style w:type="paragraph" w:customStyle="1" w:styleId="ArcadisListLetter">
    <w:name w:val="Arcadis_ListLetter"/>
    <w:basedOn w:val="Standaard"/>
    <w:qFormat/>
    <w:rsid w:val="00FE5D74"/>
    <w:pPr>
      <w:numPr>
        <w:numId w:val="7"/>
      </w:numPr>
      <w:spacing w:after="60"/>
      <w:contextualSpacing/>
    </w:pPr>
  </w:style>
  <w:style w:type="numbering" w:customStyle="1" w:styleId="ArcadisBulletOrange">
    <w:name w:val="Arcadis_BulletOrange"/>
    <w:basedOn w:val="Geenlijst"/>
    <w:uiPriority w:val="99"/>
    <w:rsid w:val="001930A9"/>
    <w:pPr>
      <w:numPr>
        <w:numId w:val="5"/>
      </w:numPr>
    </w:pPr>
  </w:style>
  <w:style w:type="paragraph" w:customStyle="1" w:styleId="ArcadisListBulletOrange">
    <w:name w:val="Arcadis_ListBulletOrange"/>
    <w:basedOn w:val="Standaard"/>
    <w:qFormat/>
    <w:rsid w:val="00FE5D74"/>
    <w:pPr>
      <w:numPr>
        <w:numId w:val="13"/>
      </w:numPr>
      <w:spacing w:after="60"/>
      <w:contextualSpacing/>
    </w:pPr>
  </w:style>
  <w:style w:type="numbering" w:customStyle="1" w:styleId="ArcadisNumberOrange">
    <w:name w:val="Arcadis_NumberOrange"/>
    <w:basedOn w:val="Geenlijst"/>
    <w:uiPriority w:val="99"/>
    <w:rsid w:val="00373087"/>
    <w:pPr>
      <w:numPr>
        <w:numId w:val="9"/>
      </w:numPr>
    </w:pPr>
  </w:style>
  <w:style w:type="paragraph" w:customStyle="1" w:styleId="ArcadisListNumberOrange">
    <w:name w:val="Arcadis_ListNumberOrange"/>
    <w:basedOn w:val="Lijstalinea"/>
    <w:qFormat/>
    <w:rsid w:val="00FE5D74"/>
    <w:pPr>
      <w:numPr>
        <w:numId w:val="15"/>
      </w:numPr>
      <w:spacing w:after="60"/>
    </w:pPr>
  </w:style>
  <w:style w:type="numbering" w:customStyle="1" w:styleId="ArcadisLetterOrange">
    <w:name w:val="Arcadis_LetterOrange"/>
    <w:basedOn w:val="Geenlijst"/>
    <w:uiPriority w:val="99"/>
    <w:rsid w:val="00373087"/>
    <w:pPr>
      <w:numPr>
        <w:numId w:val="10"/>
      </w:numPr>
    </w:pPr>
  </w:style>
  <w:style w:type="paragraph" w:customStyle="1" w:styleId="ArcadisListLetterOrange">
    <w:name w:val="Arcadis_ListLetterOrange"/>
    <w:basedOn w:val="Standaard"/>
    <w:qFormat/>
    <w:rsid w:val="00FE5D74"/>
    <w:pPr>
      <w:numPr>
        <w:numId w:val="14"/>
      </w:numPr>
      <w:spacing w:after="60"/>
      <w:contextualSpacing/>
    </w:pPr>
  </w:style>
  <w:style w:type="paragraph" w:customStyle="1" w:styleId="ArcadisUnnumberedHeading1">
    <w:name w:val="Arcadis_UnnumberedHeading1"/>
    <w:basedOn w:val="Standaard"/>
    <w:next w:val="Standaard"/>
    <w:qFormat/>
    <w:rsid w:val="00B504A4"/>
    <w:pPr>
      <w:keepNext/>
      <w:keepLines/>
      <w:pageBreakBefore/>
      <w:spacing w:after="120"/>
      <w:outlineLvl w:val="4"/>
    </w:pPr>
    <w:rPr>
      <w:b/>
      <w:caps/>
      <w:color w:val="000000" w:themeColor="background2"/>
      <w:sz w:val="32"/>
    </w:rPr>
  </w:style>
  <w:style w:type="paragraph" w:customStyle="1" w:styleId="ArcadisUnnumberedHeading2">
    <w:name w:val="Arcadis_UnnumberedHeading2"/>
    <w:basedOn w:val="Standaard"/>
    <w:next w:val="Standaard"/>
    <w:qFormat/>
    <w:rsid w:val="00B504A4"/>
    <w:pPr>
      <w:keepNext/>
      <w:keepLines/>
      <w:spacing w:after="120"/>
      <w:outlineLvl w:val="5"/>
    </w:pPr>
    <w:rPr>
      <w:b/>
      <w:color w:val="000000" w:themeColor="background2"/>
      <w:sz w:val="28"/>
    </w:rPr>
  </w:style>
  <w:style w:type="paragraph" w:customStyle="1" w:styleId="ArcadisUnnumberedHeading3">
    <w:name w:val="Arcadis_UnnumberedHeading3"/>
    <w:basedOn w:val="Standaard"/>
    <w:next w:val="Standaard"/>
    <w:qFormat/>
    <w:rsid w:val="00B504A4"/>
    <w:pPr>
      <w:keepNext/>
      <w:keepLines/>
      <w:spacing w:after="120"/>
      <w:outlineLvl w:val="6"/>
    </w:pPr>
    <w:rPr>
      <w:b/>
      <w:sz w:val="24"/>
    </w:rPr>
  </w:style>
  <w:style w:type="paragraph" w:customStyle="1" w:styleId="ArcadisUnnumberedHeading4">
    <w:name w:val="Arcadis_UnnumberedHeading4"/>
    <w:basedOn w:val="Standaard"/>
    <w:next w:val="Standaard"/>
    <w:qFormat/>
    <w:rsid w:val="00B504A4"/>
    <w:pPr>
      <w:keepNext/>
      <w:keepLines/>
      <w:spacing w:after="120"/>
      <w:outlineLvl w:val="6"/>
    </w:pPr>
    <w:rPr>
      <w:sz w:val="24"/>
    </w:rPr>
  </w:style>
  <w:style w:type="paragraph" w:customStyle="1" w:styleId="ArcadisDataHead">
    <w:name w:val="Arcadis_DataHead"/>
    <w:basedOn w:val="Standaard"/>
    <w:next w:val="Standaard"/>
    <w:rsid w:val="00BF4A7F"/>
    <w:pPr>
      <w:tabs>
        <w:tab w:val="left" w:pos="4536"/>
      </w:tabs>
      <w:spacing w:before="240" w:after="0"/>
      <w:contextualSpacing/>
    </w:pPr>
    <w:rPr>
      <w:caps/>
      <w:color w:val="000000" w:themeColor="background2"/>
    </w:rPr>
  </w:style>
  <w:style w:type="paragraph" w:customStyle="1" w:styleId="ArcadisDataValue">
    <w:name w:val="Arcadis_DataValue"/>
    <w:basedOn w:val="Standaard"/>
    <w:rsid w:val="00EF1FDB"/>
    <w:pPr>
      <w:tabs>
        <w:tab w:val="left" w:pos="4536"/>
      </w:tabs>
      <w:spacing w:after="0"/>
    </w:pPr>
  </w:style>
  <w:style w:type="paragraph" w:customStyle="1" w:styleId="ArcadisDataValueBold">
    <w:name w:val="Arcadis_DataValueBold"/>
    <w:basedOn w:val="ArcadisDataValue"/>
    <w:next w:val="ArcadisDataValue"/>
    <w:rsid w:val="00345154"/>
    <w:rPr>
      <w:b/>
    </w:rPr>
  </w:style>
  <w:style w:type="numbering" w:customStyle="1" w:styleId="ArcadisItem">
    <w:name w:val="Arcadis_Item"/>
    <w:basedOn w:val="Geenlijst"/>
    <w:uiPriority w:val="99"/>
    <w:rsid w:val="008F7EA7"/>
    <w:pPr>
      <w:numPr>
        <w:numId w:val="11"/>
      </w:numPr>
    </w:pPr>
  </w:style>
  <w:style w:type="paragraph" w:customStyle="1" w:styleId="ArcadisListItem">
    <w:name w:val="Arcadis_ListItem"/>
    <w:basedOn w:val="Standaard"/>
    <w:qFormat/>
    <w:rsid w:val="00FE5D74"/>
    <w:pPr>
      <w:numPr>
        <w:numId w:val="12"/>
      </w:numPr>
      <w:spacing w:after="0"/>
    </w:pPr>
  </w:style>
  <w:style w:type="paragraph" w:customStyle="1" w:styleId="ArcadisInformation">
    <w:name w:val="Arcadis_Information"/>
    <w:basedOn w:val="Standaard"/>
    <w:rsid w:val="009832EB"/>
    <w:pPr>
      <w:framePr w:w="2098" w:wrap="around" w:hAnchor="page" w:xAlign="right" w:yAlign="top"/>
      <w:spacing w:after="120" w:line="220" w:lineRule="atLeast"/>
    </w:pPr>
    <w:rPr>
      <w:sz w:val="16"/>
    </w:rPr>
  </w:style>
  <w:style w:type="paragraph" w:customStyle="1" w:styleId="ArcadisLogoNextPage">
    <w:name w:val="Arcadis_LogoNextPage"/>
    <w:basedOn w:val="Standaard"/>
    <w:rsid w:val="00607478"/>
    <w:pPr>
      <w:framePr w:w="4706" w:h="437" w:wrap="around" w:vAnchor="page" w:hAnchor="page" w:xAlign="right" w:y="852"/>
      <w:spacing w:after="0"/>
    </w:pPr>
  </w:style>
  <w:style w:type="character" w:customStyle="1" w:styleId="ArcadisDisclaimerWebsite">
    <w:name w:val="Arcadis_DisclaimerWebsite"/>
    <w:basedOn w:val="Standaardalinea-lettertype"/>
    <w:uiPriority w:val="1"/>
    <w:rsid w:val="00C6533F"/>
    <w:rPr>
      <w:b/>
      <w:color w:val="000000" w:themeColor="background2"/>
    </w:rPr>
  </w:style>
  <w:style w:type="paragraph" w:customStyle="1" w:styleId="ArcadisFooterContinuationPage">
    <w:name w:val="Arcadis_FooterContinuationPage"/>
    <w:basedOn w:val="ArcadisDisclaimer"/>
    <w:rsid w:val="00983923"/>
    <w:pPr>
      <w:spacing w:before="0"/>
    </w:pPr>
  </w:style>
  <w:style w:type="paragraph" w:customStyle="1" w:styleId="ArcadisDocumentTitleFirstPage">
    <w:name w:val="Arcadis_DocumentTitleFirstPage"/>
    <w:basedOn w:val="Standaard"/>
    <w:rsid w:val="00C6533F"/>
    <w:pPr>
      <w:spacing w:before="567" w:after="20" w:line="560" w:lineRule="atLeast"/>
      <w:ind w:left="567" w:right="567"/>
    </w:pPr>
    <w:rPr>
      <w:b/>
      <w:caps/>
      <w:color w:val="000000" w:themeColor="background1"/>
      <w:sz w:val="52"/>
    </w:rPr>
  </w:style>
  <w:style w:type="paragraph" w:customStyle="1" w:styleId="ArcadisDocumentSubtitleFirstPage">
    <w:name w:val="Arcadis_DocumentSubtitleFirstPage"/>
    <w:basedOn w:val="Standaard"/>
    <w:rsid w:val="00C6533F"/>
    <w:pPr>
      <w:spacing w:after="0" w:line="400" w:lineRule="atLeast"/>
      <w:ind w:left="567" w:right="567"/>
    </w:pPr>
    <w:rPr>
      <w:color w:val="000000" w:themeColor="background1"/>
      <w:sz w:val="36"/>
    </w:rPr>
  </w:style>
  <w:style w:type="paragraph" w:customStyle="1" w:styleId="ArcadisDateFirstPage">
    <w:name w:val="Arcadis_DateFirstPage"/>
    <w:basedOn w:val="Standaard"/>
    <w:rsid w:val="00F97211"/>
    <w:pPr>
      <w:spacing w:after="0" w:line="220" w:lineRule="atLeast"/>
      <w:ind w:left="567" w:right="567"/>
    </w:pPr>
    <w:rPr>
      <w:caps/>
      <w:sz w:val="18"/>
    </w:rPr>
  </w:style>
  <w:style w:type="paragraph" w:customStyle="1" w:styleId="ArcadisDividerTitle">
    <w:name w:val="Arcadis_DividerTitle"/>
    <w:basedOn w:val="Standaard"/>
    <w:rsid w:val="00C6533F"/>
    <w:pPr>
      <w:spacing w:after="20" w:line="560" w:lineRule="atLeast"/>
    </w:pPr>
    <w:rPr>
      <w:b/>
      <w:caps/>
      <w:color w:val="000000" w:themeColor="background1"/>
      <w:sz w:val="48"/>
    </w:rPr>
  </w:style>
  <w:style w:type="paragraph" w:customStyle="1" w:styleId="ArcadisDividerSubtitle">
    <w:name w:val="Arcadis_DividerSubtitle"/>
    <w:basedOn w:val="Standaard"/>
    <w:rsid w:val="00C6533F"/>
    <w:pPr>
      <w:spacing w:after="0" w:line="360" w:lineRule="atLeast"/>
    </w:pPr>
    <w:rPr>
      <w:color w:val="000000" w:themeColor="background1"/>
      <w:sz w:val="32"/>
    </w:rPr>
  </w:style>
  <w:style w:type="paragraph" w:customStyle="1" w:styleId="ArcadisColofonCompanyName">
    <w:name w:val="Arcadis_ColofonCompanyName"/>
    <w:basedOn w:val="Standaard"/>
    <w:rsid w:val="00C6533F"/>
    <w:rPr>
      <w:b/>
      <w:color w:val="000000" w:themeColor="background2"/>
    </w:rPr>
  </w:style>
  <w:style w:type="paragraph" w:customStyle="1" w:styleId="ArcadisColofonWebsite">
    <w:name w:val="Arcadis_ColofonWebsite"/>
    <w:basedOn w:val="Standaard"/>
    <w:next w:val="Standaard"/>
    <w:rsid w:val="00A637AE"/>
    <w:pPr>
      <w:spacing w:after="0" w:line="220" w:lineRule="atLeast"/>
    </w:pPr>
    <w:rPr>
      <w:b/>
      <w:color w:val="000000" w:themeColor="background2"/>
      <w:sz w:val="18"/>
    </w:rPr>
  </w:style>
  <w:style w:type="paragraph" w:customStyle="1" w:styleId="ArcadisReportContactsTitle">
    <w:name w:val="Arcadis_ReportContactsTitle"/>
    <w:basedOn w:val="Standaard"/>
    <w:next w:val="Standaard"/>
    <w:qFormat/>
    <w:rsid w:val="00C6533F"/>
    <w:pPr>
      <w:spacing w:after="20" w:line="360" w:lineRule="atLeast"/>
    </w:pPr>
    <w:rPr>
      <w:b/>
      <w:color w:val="000000" w:themeColor="background2"/>
      <w:sz w:val="36"/>
    </w:rPr>
  </w:style>
  <w:style w:type="paragraph" w:customStyle="1" w:styleId="ArcadisReportContactsName">
    <w:name w:val="Arcadis_ReportContactsName"/>
    <w:basedOn w:val="Standaard"/>
    <w:next w:val="ArcadisReportContactsRole"/>
    <w:qFormat/>
    <w:rsid w:val="005D3340"/>
    <w:pPr>
      <w:spacing w:after="20" w:line="280" w:lineRule="atLeast"/>
    </w:pPr>
    <w:rPr>
      <w:b/>
      <w:caps/>
      <w:sz w:val="24"/>
    </w:rPr>
  </w:style>
  <w:style w:type="paragraph" w:customStyle="1" w:styleId="ArcadisReportContactsRole">
    <w:name w:val="Arcadis_ReportContactsRole"/>
    <w:basedOn w:val="Standaard"/>
    <w:next w:val="Standaard"/>
    <w:qFormat/>
    <w:rsid w:val="005D3340"/>
    <w:pPr>
      <w:spacing w:after="0"/>
    </w:pPr>
    <w:rPr>
      <w:b/>
    </w:rPr>
  </w:style>
  <w:style w:type="paragraph" w:customStyle="1" w:styleId="ArcadisReportContactsPersonInformation">
    <w:name w:val="Arcadis_ReportContactsPersonInformation"/>
    <w:basedOn w:val="Standaard"/>
    <w:qFormat/>
    <w:rsid w:val="00D52AB2"/>
    <w:pPr>
      <w:spacing w:after="0" w:line="280" w:lineRule="atLeast"/>
    </w:pPr>
    <w:rPr>
      <w:sz w:val="18"/>
    </w:rPr>
  </w:style>
  <w:style w:type="character" w:customStyle="1" w:styleId="ArcadisReportContactsOrange">
    <w:name w:val="Arcadis_ReportContactsOrange"/>
    <w:basedOn w:val="Standaardalinea-lettertype"/>
    <w:qFormat/>
    <w:rsid w:val="00C6533F"/>
    <w:rPr>
      <w:color w:val="000000" w:themeColor="background2"/>
    </w:rPr>
  </w:style>
  <w:style w:type="paragraph" w:customStyle="1" w:styleId="ArcadisReportContactsCompanyInformation">
    <w:name w:val="Arcadis_ReportContactsCompanyInformation"/>
    <w:basedOn w:val="Standaard"/>
    <w:qFormat/>
    <w:rsid w:val="00D52AB2"/>
    <w:pPr>
      <w:spacing w:after="0"/>
    </w:pPr>
    <w:rPr>
      <w:sz w:val="18"/>
    </w:rPr>
  </w:style>
  <w:style w:type="paragraph" w:customStyle="1" w:styleId="ArcadisReportContents">
    <w:name w:val="Arcadis_ReportContents"/>
    <w:basedOn w:val="Standaard"/>
    <w:next w:val="Standaard"/>
    <w:rsid w:val="00164A21"/>
    <w:pPr>
      <w:spacing w:after="0" w:line="560" w:lineRule="atLeast"/>
    </w:pPr>
    <w:rPr>
      <w:b/>
      <w:caps/>
      <w:color w:val="000000" w:themeColor="background2"/>
      <w:sz w:val="48"/>
    </w:rPr>
  </w:style>
  <w:style w:type="character" w:styleId="Hyperlink">
    <w:name w:val="Hyperlink"/>
    <w:basedOn w:val="Standaardalinea-lettertype"/>
    <w:uiPriority w:val="99"/>
    <w:unhideWhenUsed/>
    <w:rsid w:val="00E124D8"/>
    <w:rPr>
      <w:color w:val="0563C1" w:themeColor="hyperlink"/>
      <w:u w:val="single"/>
    </w:rPr>
  </w:style>
  <w:style w:type="paragraph" w:styleId="Inhopg1">
    <w:name w:val="toc 1"/>
    <w:basedOn w:val="Standaard"/>
    <w:next w:val="Standaard"/>
    <w:autoRedefine/>
    <w:uiPriority w:val="39"/>
    <w:unhideWhenUsed/>
    <w:rsid w:val="00BA6749"/>
    <w:pPr>
      <w:tabs>
        <w:tab w:val="right" w:pos="9638"/>
      </w:tabs>
      <w:spacing w:after="120" w:line="480" w:lineRule="atLeast"/>
      <w:ind w:left="425" w:right="567" w:hanging="425"/>
    </w:pPr>
    <w:rPr>
      <w:b/>
      <w:caps/>
      <w:color w:val="000000" w:themeColor="background2"/>
      <w:sz w:val="24"/>
    </w:rPr>
  </w:style>
  <w:style w:type="paragraph" w:styleId="Inhopg2">
    <w:name w:val="toc 2"/>
    <w:basedOn w:val="Standaard"/>
    <w:next w:val="Standaard"/>
    <w:autoRedefine/>
    <w:uiPriority w:val="39"/>
    <w:unhideWhenUsed/>
    <w:rsid w:val="00BA6749"/>
    <w:pPr>
      <w:tabs>
        <w:tab w:val="right" w:pos="9638"/>
      </w:tabs>
      <w:spacing w:after="120" w:line="280" w:lineRule="atLeast"/>
      <w:ind w:left="1276" w:right="567" w:hanging="851"/>
    </w:pPr>
    <w:rPr>
      <w:color w:val="000000" w:themeColor="background2"/>
    </w:rPr>
  </w:style>
  <w:style w:type="paragraph" w:customStyle="1" w:styleId="ArcadisHeaderTitle">
    <w:name w:val="Arcadis_HeaderTitle"/>
    <w:basedOn w:val="Standaard"/>
    <w:rsid w:val="00415085"/>
    <w:pPr>
      <w:framePr w:w="5954" w:wrap="around" w:vAnchor="page" w:hAnchor="page" w:x="1135" w:y="568"/>
      <w:spacing w:after="120"/>
    </w:pPr>
    <w:rPr>
      <w:caps/>
      <w:color w:val="A5A5A5" w:themeColor="accent3"/>
    </w:rPr>
  </w:style>
  <w:style w:type="paragraph" w:customStyle="1" w:styleId="ArcadisPageNumber">
    <w:name w:val="Arcadis_PageNumber"/>
    <w:basedOn w:val="Standaard"/>
    <w:rsid w:val="009A3093"/>
    <w:pPr>
      <w:framePr w:w="1701" w:wrap="around" w:vAnchor="page" w:hAnchor="page" w:xAlign="right" w:yAlign="bottom"/>
      <w:spacing w:after="567"/>
      <w:ind w:right="851"/>
      <w:jc w:val="right"/>
    </w:pPr>
    <w:rPr>
      <w:color w:val="A5A5A5" w:themeColor="accent3"/>
      <w:sz w:val="14"/>
    </w:rPr>
  </w:style>
  <w:style w:type="paragraph" w:styleId="Bijschrift">
    <w:name w:val="caption"/>
    <w:basedOn w:val="Standaard"/>
    <w:next w:val="Standaard"/>
    <w:uiPriority w:val="35"/>
    <w:unhideWhenUsed/>
    <w:qFormat/>
    <w:rsid w:val="002A0D65"/>
    <w:pPr>
      <w:spacing w:after="0" w:line="200" w:lineRule="atLeast"/>
    </w:pPr>
    <w:rPr>
      <w:bCs/>
      <w:i/>
      <w:color w:val="auto"/>
      <w:sz w:val="18"/>
      <w:szCs w:val="18"/>
    </w:rPr>
  </w:style>
  <w:style w:type="paragraph" w:styleId="Inhopg3">
    <w:name w:val="toc 3"/>
    <w:basedOn w:val="Standaard"/>
    <w:next w:val="Standaard"/>
    <w:autoRedefine/>
    <w:uiPriority w:val="39"/>
    <w:unhideWhenUsed/>
    <w:rsid w:val="00BA6749"/>
    <w:pPr>
      <w:tabs>
        <w:tab w:val="right" w:pos="9638"/>
      </w:tabs>
      <w:spacing w:after="120"/>
      <w:ind w:left="1276" w:right="567" w:hanging="851"/>
    </w:pPr>
  </w:style>
  <w:style w:type="paragraph" w:styleId="Lijstmetafbeeldingen">
    <w:name w:val="table of figures"/>
    <w:basedOn w:val="Standaard"/>
    <w:next w:val="Standaard"/>
    <w:uiPriority w:val="99"/>
    <w:unhideWhenUsed/>
    <w:rsid w:val="001E1CB0"/>
    <w:pPr>
      <w:tabs>
        <w:tab w:val="right" w:pos="9638"/>
      </w:tabs>
      <w:spacing w:after="120"/>
    </w:pPr>
    <w:rPr>
      <w:color w:val="auto"/>
    </w:rPr>
  </w:style>
  <w:style w:type="paragraph" w:styleId="Inhopg4">
    <w:name w:val="toc 4"/>
    <w:basedOn w:val="Standaard"/>
    <w:next w:val="Standaard"/>
    <w:autoRedefine/>
    <w:uiPriority w:val="39"/>
    <w:unhideWhenUsed/>
    <w:rsid w:val="00E26875"/>
    <w:pPr>
      <w:tabs>
        <w:tab w:val="right" w:pos="9638"/>
      </w:tabs>
      <w:spacing w:after="100"/>
      <w:ind w:left="1276" w:right="567" w:hanging="851"/>
    </w:pPr>
  </w:style>
  <w:style w:type="paragraph" w:styleId="Inhopg8">
    <w:name w:val="toc 8"/>
    <w:basedOn w:val="Standaard"/>
    <w:next w:val="Standaard"/>
    <w:autoRedefine/>
    <w:uiPriority w:val="39"/>
    <w:unhideWhenUsed/>
    <w:rsid w:val="00F10AF1"/>
    <w:pPr>
      <w:tabs>
        <w:tab w:val="right" w:pos="9638"/>
      </w:tabs>
      <w:spacing w:after="120" w:line="480" w:lineRule="atLeast"/>
      <w:ind w:right="567"/>
    </w:pPr>
    <w:rPr>
      <w:b/>
      <w:caps/>
      <w:color w:val="000000" w:themeColor="background2"/>
      <w:sz w:val="24"/>
    </w:rPr>
  </w:style>
  <w:style w:type="paragraph" w:styleId="Inhopg9">
    <w:name w:val="toc 9"/>
    <w:basedOn w:val="Standaard"/>
    <w:next w:val="Standaard"/>
    <w:autoRedefine/>
    <w:uiPriority w:val="39"/>
    <w:unhideWhenUsed/>
    <w:rsid w:val="00F10AF1"/>
    <w:pPr>
      <w:tabs>
        <w:tab w:val="right" w:pos="9638"/>
      </w:tabs>
      <w:spacing w:after="120" w:line="280" w:lineRule="atLeast"/>
      <w:ind w:left="425" w:right="567"/>
    </w:pPr>
    <w:rPr>
      <w:color w:val="000000" w:themeColor="background2"/>
    </w:rPr>
  </w:style>
  <w:style w:type="paragraph" w:customStyle="1" w:styleId="ArcadisDateFirstPage2">
    <w:name w:val="Arcadis_DateFirstPage2"/>
    <w:basedOn w:val="Standaard"/>
    <w:rsid w:val="00BF44AB"/>
    <w:pPr>
      <w:spacing w:before="960" w:after="0" w:line="220" w:lineRule="atLeast"/>
    </w:pPr>
    <w:rPr>
      <w:caps/>
      <w:sz w:val="18"/>
    </w:rPr>
  </w:style>
  <w:style w:type="paragraph" w:customStyle="1" w:styleId="ArcadisDocumentSubtitleFirstPage2">
    <w:name w:val="Arcadis_DocumentSubtitleFirstPage2"/>
    <w:basedOn w:val="Standaard"/>
    <w:rsid w:val="00BF44AB"/>
    <w:pPr>
      <w:spacing w:after="0" w:line="400" w:lineRule="atLeast"/>
    </w:pPr>
    <w:rPr>
      <w:color w:val="auto"/>
      <w:sz w:val="36"/>
    </w:rPr>
  </w:style>
  <w:style w:type="paragraph" w:customStyle="1" w:styleId="ArcadisDocumentTitleFirstPage2">
    <w:name w:val="Arcadis_DocumentTitleFirstPage2"/>
    <w:basedOn w:val="Standaard"/>
    <w:rsid w:val="00DD5CB6"/>
    <w:pPr>
      <w:spacing w:before="1400" w:after="20" w:line="560" w:lineRule="atLeast"/>
    </w:pPr>
    <w:rPr>
      <w:b/>
      <w:caps/>
      <w:color w:val="000000" w:themeColor="background2"/>
      <w:sz w:val="52"/>
    </w:rPr>
  </w:style>
  <w:style w:type="table" w:customStyle="1" w:styleId="ArcadisTextFrame">
    <w:name w:val="Arcadis_TextFrame"/>
    <w:basedOn w:val="Standaardtabel"/>
    <w:uiPriority w:val="99"/>
    <w:rsid w:val="00DB7A9B"/>
    <w:pPr>
      <w:spacing w:after="0"/>
    </w:pPr>
    <w:rPr>
      <w:color w:val="000000" w:themeColor="background2"/>
      <w:sz w:val="18"/>
      <w:szCs w:val="22"/>
    </w:rPr>
    <w:tblPr>
      <w:tblBorders>
        <w:left w:val="single" w:sz="4" w:space="0" w:color="000000" w:themeColor="background1"/>
      </w:tblBorders>
      <w:tblCellMar>
        <w:left w:w="0" w:type="dxa"/>
        <w:right w:w="0" w:type="dxa"/>
      </w:tblCellMar>
    </w:tblPr>
    <w:tblStylePr w:type="firstCol">
      <w:tblPr/>
      <w:tcPr>
        <w:tcBorders>
          <w:left w:val="single" w:sz="4" w:space="0" w:color="000000" w:themeColor="background2"/>
        </w:tcBorders>
      </w:tcPr>
    </w:tblStylePr>
  </w:style>
  <w:style w:type="paragraph" w:customStyle="1" w:styleId="ArcadisReportContentsSub">
    <w:name w:val="Arcadis_ReportContentsSub"/>
    <w:basedOn w:val="ArcadisReportContents"/>
    <w:next w:val="Standaard"/>
    <w:rsid w:val="00AE3AC4"/>
    <w:rPr>
      <w:sz w:val="28"/>
    </w:rPr>
  </w:style>
  <w:style w:type="paragraph" w:styleId="Inhopg5">
    <w:name w:val="toc 5"/>
    <w:basedOn w:val="Inhopg1"/>
    <w:next w:val="Standaard"/>
    <w:autoRedefine/>
    <w:uiPriority w:val="39"/>
    <w:unhideWhenUsed/>
    <w:rsid w:val="002C7611"/>
    <w:pPr>
      <w:ind w:left="0" w:firstLine="0"/>
    </w:pPr>
  </w:style>
  <w:style w:type="paragraph" w:styleId="Inhopg6">
    <w:name w:val="toc 6"/>
    <w:basedOn w:val="Inhopg2"/>
    <w:next w:val="Standaard"/>
    <w:autoRedefine/>
    <w:uiPriority w:val="39"/>
    <w:semiHidden/>
    <w:unhideWhenUsed/>
    <w:rsid w:val="002C7611"/>
    <w:pPr>
      <w:ind w:left="374" w:firstLine="0"/>
    </w:pPr>
  </w:style>
  <w:style w:type="paragraph" w:styleId="Inhopg7">
    <w:name w:val="toc 7"/>
    <w:basedOn w:val="Inhopg3"/>
    <w:next w:val="Standaard"/>
    <w:autoRedefine/>
    <w:uiPriority w:val="39"/>
    <w:unhideWhenUsed/>
    <w:rsid w:val="002C7611"/>
    <w:pPr>
      <w:ind w:left="374" w:firstLine="0"/>
    </w:pPr>
  </w:style>
  <w:style w:type="paragraph" w:customStyle="1" w:styleId="ArcadisUnnumberedHeading1NoToc">
    <w:name w:val="Arcadis_UnnumberedHeading1NoToc"/>
    <w:basedOn w:val="ArcadisUnnumberedHeading1"/>
    <w:next w:val="Standaard"/>
    <w:rsid w:val="0057146C"/>
    <w:pPr>
      <w:pageBreakBefore w:val="0"/>
      <w:outlineLvl w:val="9"/>
    </w:pPr>
  </w:style>
  <w:style w:type="paragraph" w:customStyle="1" w:styleId="ArcadisUnnumberedHeading2NoToc">
    <w:name w:val="Arcadis_UnnumberedHeading2NoToc"/>
    <w:basedOn w:val="ArcadisUnnumberedHeading2"/>
    <w:next w:val="Standaard"/>
    <w:rsid w:val="00635708"/>
    <w:pPr>
      <w:outlineLvl w:val="9"/>
    </w:pPr>
  </w:style>
  <w:style w:type="paragraph" w:customStyle="1" w:styleId="ArcadisUnnumberedHeading3NoToc">
    <w:name w:val="Arcadis_UnnumberedHeading3NoToc"/>
    <w:basedOn w:val="ArcadisUnnumberedHeading3"/>
    <w:next w:val="Standaard"/>
    <w:rsid w:val="00635708"/>
    <w:pPr>
      <w:outlineLvl w:val="9"/>
    </w:pPr>
  </w:style>
  <w:style w:type="paragraph" w:customStyle="1" w:styleId="ArcadisUnnumberedHeading4NoToc">
    <w:name w:val="Arcadis_UnnumberedHeading4NoToc"/>
    <w:basedOn w:val="ArcadisUnnumberedHeading4"/>
    <w:next w:val="Standaard"/>
    <w:rsid w:val="00635708"/>
    <w:pPr>
      <w:outlineLvl w:val="9"/>
    </w:pPr>
  </w:style>
  <w:style w:type="paragraph" w:customStyle="1" w:styleId="ArcadisNoSpacing">
    <w:name w:val="Arcadis_NoSpacing"/>
    <w:basedOn w:val="Standaard"/>
    <w:qFormat/>
    <w:rsid w:val="005F56C5"/>
    <w:pPr>
      <w:spacing w:after="120"/>
    </w:pPr>
  </w:style>
  <w:style w:type="paragraph" w:styleId="Bibliografie">
    <w:name w:val="Bibliography"/>
    <w:basedOn w:val="Standaard"/>
    <w:next w:val="Standaard"/>
    <w:uiPriority w:val="37"/>
    <w:semiHidden/>
    <w:unhideWhenUsed/>
    <w:rsid w:val="00F41F8B"/>
    <w:pPr>
      <w:spacing w:after="120"/>
    </w:pPr>
  </w:style>
  <w:style w:type="paragraph" w:styleId="Bloktekst">
    <w:name w:val="Block Text"/>
    <w:basedOn w:val="Standaard"/>
    <w:uiPriority w:val="99"/>
    <w:semiHidden/>
    <w:unhideWhenUsed/>
    <w:rsid w:val="00F41F8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spacing w:after="120"/>
      <w:ind w:left="1152" w:right="1152"/>
    </w:pPr>
    <w:rPr>
      <w:rFonts w:eastAsiaTheme="minorEastAsia"/>
      <w:i/>
      <w:iCs/>
      <w:color w:val="4472C4" w:themeColor="accent1"/>
    </w:rPr>
  </w:style>
  <w:style w:type="paragraph" w:styleId="Plattetekst">
    <w:name w:val="Body Text"/>
    <w:basedOn w:val="Standaard"/>
    <w:link w:val="PlattetekstChar"/>
    <w:uiPriority w:val="99"/>
    <w:semiHidden/>
    <w:unhideWhenUsed/>
    <w:rsid w:val="00F41F8B"/>
    <w:pPr>
      <w:spacing w:after="120"/>
    </w:pPr>
  </w:style>
  <w:style w:type="character" w:customStyle="1" w:styleId="PlattetekstChar">
    <w:name w:val="Platte tekst Char"/>
    <w:basedOn w:val="Standaardalinea-lettertype"/>
    <w:link w:val="Plattetekst"/>
    <w:uiPriority w:val="99"/>
    <w:semiHidden/>
    <w:rsid w:val="00F41F8B"/>
    <w:rPr>
      <w:lang w:val="en-US"/>
    </w:rPr>
  </w:style>
  <w:style w:type="paragraph" w:styleId="Plattetekst2">
    <w:name w:val="Body Text 2"/>
    <w:basedOn w:val="Standaard"/>
    <w:link w:val="Plattetekst2Char"/>
    <w:uiPriority w:val="99"/>
    <w:semiHidden/>
    <w:unhideWhenUsed/>
    <w:rsid w:val="00F41F8B"/>
    <w:pPr>
      <w:spacing w:after="120" w:line="480" w:lineRule="auto"/>
    </w:pPr>
  </w:style>
  <w:style w:type="character" w:customStyle="1" w:styleId="Plattetekst2Char">
    <w:name w:val="Platte tekst 2 Char"/>
    <w:basedOn w:val="Standaardalinea-lettertype"/>
    <w:link w:val="Plattetekst2"/>
    <w:uiPriority w:val="99"/>
    <w:semiHidden/>
    <w:rsid w:val="00F41F8B"/>
    <w:rPr>
      <w:lang w:val="en-US"/>
    </w:rPr>
  </w:style>
  <w:style w:type="paragraph" w:styleId="Plattetekst3">
    <w:name w:val="Body Text 3"/>
    <w:basedOn w:val="Standaard"/>
    <w:link w:val="Plattetekst3Char"/>
    <w:uiPriority w:val="99"/>
    <w:semiHidden/>
    <w:unhideWhenUsed/>
    <w:rsid w:val="00F41F8B"/>
    <w:pPr>
      <w:spacing w:after="120"/>
    </w:pPr>
    <w:rPr>
      <w:sz w:val="16"/>
      <w:szCs w:val="16"/>
    </w:rPr>
  </w:style>
  <w:style w:type="character" w:customStyle="1" w:styleId="Plattetekst3Char">
    <w:name w:val="Platte tekst 3 Char"/>
    <w:basedOn w:val="Standaardalinea-lettertype"/>
    <w:link w:val="Plattetekst3"/>
    <w:uiPriority w:val="99"/>
    <w:semiHidden/>
    <w:rsid w:val="00F41F8B"/>
    <w:rPr>
      <w:sz w:val="16"/>
      <w:szCs w:val="16"/>
      <w:lang w:val="en-US"/>
    </w:rPr>
  </w:style>
  <w:style w:type="paragraph" w:styleId="Plattetekstinspringen">
    <w:name w:val="Body Text Indent"/>
    <w:basedOn w:val="Standaard"/>
    <w:link w:val="PlattetekstinspringenChar"/>
    <w:uiPriority w:val="99"/>
    <w:semiHidden/>
    <w:unhideWhenUsed/>
    <w:rsid w:val="00F41F8B"/>
    <w:pPr>
      <w:spacing w:after="120"/>
      <w:ind w:left="283"/>
    </w:pPr>
  </w:style>
  <w:style w:type="character" w:customStyle="1" w:styleId="PlattetekstinspringenChar">
    <w:name w:val="Platte tekst inspringen Char"/>
    <w:basedOn w:val="Standaardalinea-lettertype"/>
    <w:link w:val="Plattetekstinspringen"/>
    <w:uiPriority w:val="99"/>
    <w:semiHidden/>
    <w:rsid w:val="00F41F8B"/>
    <w:rPr>
      <w:lang w:val="en-US"/>
    </w:rPr>
  </w:style>
  <w:style w:type="paragraph" w:styleId="Plattetekstinspringen2">
    <w:name w:val="Body Text Indent 2"/>
    <w:basedOn w:val="Standaard"/>
    <w:link w:val="Plattetekstinspringen2Char"/>
    <w:uiPriority w:val="99"/>
    <w:semiHidden/>
    <w:unhideWhenUsed/>
    <w:rsid w:val="00F41F8B"/>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F41F8B"/>
    <w:rPr>
      <w:lang w:val="en-US"/>
    </w:rPr>
  </w:style>
  <w:style w:type="paragraph" w:styleId="Plattetekstinspringen3">
    <w:name w:val="Body Text Indent 3"/>
    <w:basedOn w:val="Standaard"/>
    <w:link w:val="Plattetekstinspringen3Char"/>
    <w:uiPriority w:val="99"/>
    <w:semiHidden/>
    <w:unhideWhenUsed/>
    <w:rsid w:val="00F41F8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F41F8B"/>
    <w:rPr>
      <w:sz w:val="16"/>
      <w:szCs w:val="16"/>
      <w:lang w:val="en-US"/>
    </w:rPr>
  </w:style>
  <w:style w:type="paragraph" w:styleId="Afsluiting">
    <w:name w:val="Closing"/>
    <w:basedOn w:val="Standaard"/>
    <w:link w:val="AfsluitingChar"/>
    <w:uiPriority w:val="99"/>
    <w:semiHidden/>
    <w:unhideWhenUsed/>
    <w:rsid w:val="00F41F8B"/>
    <w:pPr>
      <w:spacing w:after="0" w:line="240" w:lineRule="auto"/>
      <w:ind w:left="4252"/>
    </w:pPr>
  </w:style>
  <w:style w:type="character" w:customStyle="1" w:styleId="AfsluitingChar">
    <w:name w:val="Afsluiting Char"/>
    <w:basedOn w:val="Standaardalinea-lettertype"/>
    <w:link w:val="Afsluiting"/>
    <w:uiPriority w:val="99"/>
    <w:semiHidden/>
    <w:rsid w:val="00F41F8B"/>
    <w:rPr>
      <w:lang w:val="en-US"/>
    </w:rPr>
  </w:style>
  <w:style w:type="paragraph" w:styleId="Tekstopmerking">
    <w:name w:val="annotation text"/>
    <w:basedOn w:val="Standaard"/>
    <w:link w:val="TekstopmerkingChar"/>
    <w:uiPriority w:val="99"/>
    <w:unhideWhenUsed/>
    <w:rsid w:val="00F41F8B"/>
    <w:pPr>
      <w:spacing w:after="120" w:line="240" w:lineRule="auto"/>
    </w:pPr>
  </w:style>
  <w:style w:type="character" w:customStyle="1" w:styleId="TekstopmerkingChar">
    <w:name w:val="Tekst opmerking Char"/>
    <w:basedOn w:val="Standaardalinea-lettertype"/>
    <w:link w:val="Tekstopmerking"/>
    <w:uiPriority w:val="99"/>
    <w:rsid w:val="00F41F8B"/>
    <w:rPr>
      <w:lang w:val="en-US"/>
    </w:rPr>
  </w:style>
  <w:style w:type="paragraph" w:styleId="Datum">
    <w:name w:val="Date"/>
    <w:basedOn w:val="Standaard"/>
    <w:next w:val="Standaard"/>
    <w:link w:val="DatumChar"/>
    <w:uiPriority w:val="99"/>
    <w:semiHidden/>
    <w:unhideWhenUsed/>
    <w:rsid w:val="00F41F8B"/>
    <w:pPr>
      <w:spacing w:after="120"/>
    </w:pPr>
  </w:style>
  <w:style w:type="character" w:customStyle="1" w:styleId="DatumChar">
    <w:name w:val="Datum Char"/>
    <w:basedOn w:val="Standaardalinea-lettertype"/>
    <w:link w:val="Datum"/>
    <w:uiPriority w:val="99"/>
    <w:semiHidden/>
    <w:rsid w:val="00F41F8B"/>
    <w:rPr>
      <w:lang w:val="en-US"/>
    </w:rPr>
  </w:style>
  <w:style w:type="paragraph" w:styleId="Documentstructuur">
    <w:name w:val="Document Map"/>
    <w:basedOn w:val="Standaard"/>
    <w:link w:val="DocumentstructuurChar"/>
    <w:uiPriority w:val="99"/>
    <w:semiHidden/>
    <w:unhideWhenUsed/>
    <w:rsid w:val="00F41F8B"/>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F41F8B"/>
    <w:rPr>
      <w:rFonts w:ascii="Segoe UI" w:hAnsi="Segoe UI" w:cs="Segoe UI"/>
      <w:sz w:val="16"/>
      <w:szCs w:val="16"/>
      <w:lang w:val="en-US"/>
    </w:rPr>
  </w:style>
  <w:style w:type="paragraph" w:styleId="E-mailhandtekening">
    <w:name w:val="E-mail Signature"/>
    <w:basedOn w:val="Standaard"/>
    <w:link w:val="E-mailhandtekeningChar"/>
    <w:uiPriority w:val="99"/>
    <w:semiHidden/>
    <w:unhideWhenUsed/>
    <w:rsid w:val="00F41F8B"/>
    <w:pPr>
      <w:spacing w:after="0" w:line="240" w:lineRule="auto"/>
    </w:pPr>
  </w:style>
  <w:style w:type="character" w:customStyle="1" w:styleId="E-mailhandtekeningChar">
    <w:name w:val="E-mailhandtekening Char"/>
    <w:basedOn w:val="Standaardalinea-lettertype"/>
    <w:link w:val="E-mailhandtekening"/>
    <w:uiPriority w:val="99"/>
    <w:semiHidden/>
    <w:rsid w:val="00F41F8B"/>
    <w:rPr>
      <w:lang w:val="en-US"/>
    </w:rPr>
  </w:style>
  <w:style w:type="paragraph" w:styleId="Eindnoottekst">
    <w:name w:val="endnote text"/>
    <w:basedOn w:val="Standaard"/>
    <w:link w:val="EindnoottekstChar"/>
    <w:uiPriority w:val="99"/>
    <w:semiHidden/>
    <w:unhideWhenUsed/>
    <w:rsid w:val="00F41F8B"/>
    <w:pPr>
      <w:spacing w:after="0" w:line="240" w:lineRule="auto"/>
    </w:pPr>
  </w:style>
  <w:style w:type="character" w:customStyle="1" w:styleId="EindnoottekstChar">
    <w:name w:val="Eindnoottekst Char"/>
    <w:basedOn w:val="Standaardalinea-lettertype"/>
    <w:link w:val="Eindnoottekst"/>
    <w:uiPriority w:val="99"/>
    <w:semiHidden/>
    <w:rsid w:val="00F41F8B"/>
    <w:rPr>
      <w:lang w:val="en-US"/>
    </w:rPr>
  </w:style>
  <w:style w:type="paragraph" w:styleId="Adresenvelop">
    <w:name w:val="envelope address"/>
    <w:basedOn w:val="Standaard"/>
    <w:uiPriority w:val="99"/>
    <w:semiHidden/>
    <w:unhideWhenUsed/>
    <w:rsid w:val="00F41F8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F41F8B"/>
    <w:pPr>
      <w:spacing w:after="0" w:line="240" w:lineRule="auto"/>
    </w:pPr>
    <w:rPr>
      <w:rFonts w:asciiTheme="majorHAnsi" w:eastAsiaTheme="majorEastAsia" w:hAnsiTheme="majorHAnsi" w:cstheme="majorBidi"/>
    </w:rPr>
  </w:style>
  <w:style w:type="paragraph" w:styleId="Voetnoottekst">
    <w:name w:val="footnote text"/>
    <w:basedOn w:val="Standaard"/>
    <w:link w:val="VoetnoottekstChar"/>
    <w:uiPriority w:val="99"/>
    <w:unhideWhenUsed/>
    <w:rsid w:val="00F41F8B"/>
    <w:pPr>
      <w:spacing w:after="0" w:line="240" w:lineRule="auto"/>
    </w:pPr>
  </w:style>
  <w:style w:type="character" w:customStyle="1" w:styleId="VoetnoottekstChar">
    <w:name w:val="Voetnoottekst Char"/>
    <w:basedOn w:val="Standaardalinea-lettertype"/>
    <w:link w:val="Voetnoottekst"/>
    <w:uiPriority w:val="99"/>
    <w:rsid w:val="00F41F8B"/>
    <w:rPr>
      <w:lang w:val="en-US"/>
    </w:rPr>
  </w:style>
  <w:style w:type="paragraph" w:styleId="HTML-adres">
    <w:name w:val="HTML Address"/>
    <w:basedOn w:val="Standaard"/>
    <w:link w:val="HTML-adresChar"/>
    <w:uiPriority w:val="99"/>
    <w:semiHidden/>
    <w:unhideWhenUsed/>
    <w:rsid w:val="00F41F8B"/>
    <w:pPr>
      <w:spacing w:after="0" w:line="240" w:lineRule="auto"/>
    </w:pPr>
    <w:rPr>
      <w:i/>
      <w:iCs/>
    </w:rPr>
  </w:style>
  <w:style w:type="character" w:customStyle="1" w:styleId="HTML-adresChar">
    <w:name w:val="HTML-adres Char"/>
    <w:basedOn w:val="Standaardalinea-lettertype"/>
    <w:link w:val="HTML-adres"/>
    <w:uiPriority w:val="99"/>
    <w:semiHidden/>
    <w:rsid w:val="00F41F8B"/>
    <w:rPr>
      <w:i/>
      <w:iCs/>
      <w:lang w:val="en-US"/>
    </w:rPr>
  </w:style>
  <w:style w:type="paragraph" w:styleId="HTML-voorafopgemaakt">
    <w:name w:val="HTML Preformatted"/>
    <w:basedOn w:val="Standaard"/>
    <w:link w:val="HTML-voorafopgemaaktChar"/>
    <w:uiPriority w:val="99"/>
    <w:semiHidden/>
    <w:unhideWhenUsed/>
    <w:rsid w:val="00F41F8B"/>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F41F8B"/>
    <w:rPr>
      <w:rFonts w:ascii="Consolas" w:hAnsi="Consolas"/>
      <w:lang w:val="en-US"/>
    </w:rPr>
  </w:style>
  <w:style w:type="paragraph" w:styleId="Index1">
    <w:name w:val="index 1"/>
    <w:basedOn w:val="Standaard"/>
    <w:next w:val="Standaard"/>
    <w:autoRedefine/>
    <w:uiPriority w:val="99"/>
    <w:semiHidden/>
    <w:unhideWhenUsed/>
    <w:rsid w:val="00F41F8B"/>
    <w:pPr>
      <w:spacing w:after="0" w:line="240" w:lineRule="auto"/>
      <w:ind w:left="200" w:hanging="200"/>
    </w:pPr>
  </w:style>
  <w:style w:type="paragraph" w:styleId="Index2">
    <w:name w:val="index 2"/>
    <w:basedOn w:val="Standaard"/>
    <w:next w:val="Standaard"/>
    <w:autoRedefine/>
    <w:uiPriority w:val="99"/>
    <w:semiHidden/>
    <w:unhideWhenUsed/>
    <w:rsid w:val="00F41F8B"/>
    <w:pPr>
      <w:spacing w:after="0" w:line="240" w:lineRule="auto"/>
      <w:ind w:left="400" w:hanging="200"/>
    </w:pPr>
  </w:style>
  <w:style w:type="paragraph" w:styleId="Index3">
    <w:name w:val="index 3"/>
    <w:basedOn w:val="Standaard"/>
    <w:next w:val="Standaard"/>
    <w:autoRedefine/>
    <w:uiPriority w:val="99"/>
    <w:semiHidden/>
    <w:unhideWhenUsed/>
    <w:rsid w:val="00F41F8B"/>
    <w:pPr>
      <w:spacing w:after="0" w:line="240" w:lineRule="auto"/>
      <w:ind w:left="600" w:hanging="200"/>
    </w:pPr>
  </w:style>
  <w:style w:type="paragraph" w:styleId="Index4">
    <w:name w:val="index 4"/>
    <w:basedOn w:val="Standaard"/>
    <w:next w:val="Standaard"/>
    <w:autoRedefine/>
    <w:uiPriority w:val="99"/>
    <w:semiHidden/>
    <w:unhideWhenUsed/>
    <w:rsid w:val="00F41F8B"/>
    <w:pPr>
      <w:spacing w:after="0" w:line="240" w:lineRule="auto"/>
      <w:ind w:left="800" w:hanging="200"/>
    </w:pPr>
  </w:style>
  <w:style w:type="paragraph" w:styleId="Index5">
    <w:name w:val="index 5"/>
    <w:basedOn w:val="Standaard"/>
    <w:next w:val="Standaard"/>
    <w:autoRedefine/>
    <w:uiPriority w:val="99"/>
    <w:semiHidden/>
    <w:unhideWhenUsed/>
    <w:rsid w:val="00F41F8B"/>
    <w:pPr>
      <w:spacing w:after="0" w:line="240" w:lineRule="auto"/>
      <w:ind w:left="1000" w:hanging="200"/>
    </w:pPr>
  </w:style>
  <w:style w:type="paragraph" w:styleId="Index6">
    <w:name w:val="index 6"/>
    <w:basedOn w:val="Standaard"/>
    <w:next w:val="Standaard"/>
    <w:autoRedefine/>
    <w:uiPriority w:val="99"/>
    <w:semiHidden/>
    <w:unhideWhenUsed/>
    <w:rsid w:val="00F41F8B"/>
    <w:pPr>
      <w:spacing w:after="0" w:line="240" w:lineRule="auto"/>
      <w:ind w:left="1200" w:hanging="200"/>
    </w:pPr>
  </w:style>
  <w:style w:type="paragraph" w:styleId="Index7">
    <w:name w:val="index 7"/>
    <w:basedOn w:val="Standaard"/>
    <w:next w:val="Standaard"/>
    <w:autoRedefine/>
    <w:uiPriority w:val="99"/>
    <w:semiHidden/>
    <w:unhideWhenUsed/>
    <w:rsid w:val="00F41F8B"/>
    <w:pPr>
      <w:spacing w:after="0" w:line="240" w:lineRule="auto"/>
      <w:ind w:left="1400" w:hanging="200"/>
    </w:pPr>
  </w:style>
  <w:style w:type="paragraph" w:styleId="Index8">
    <w:name w:val="index 8"/>
    <w:basedOn w:val="Standaard"/>
    <w:next w:val="Standaard"/>
    <w:autoRedefine/>
    <w:uiPriority w:val="99"/>
    <w:semiHidden/>
    <w:unhideWhenUsed/>
    <w:rsid w:val="00F41F8B"/>
    <w:pPr>
      <w:spacing w:after="0" w:line="240" w:lineRule="auto"/>
      <w:ind w:left="1600" w:hanging="200"/>
    </w:pPr>
  </w:style>
  <w:style w:type="paragraph" w:styleId="Index9">
    <w:name w:val="index 9"/>
    <w:basedOn w:val="Standaard"/>
    <w:next w:val="Standaard"/>
    <w:autoRedefine/>
    <w:uiPriority w:val="99"/>
    <w:semiHidden/>
    <w:unhideWhenUsed/>
    <w:rsid w:val="00F41F8B"/>
    <w:pPr>
      <w:spacing w:after="0" w:line="240" w:lineRule="auto"/>
      <w:ind w:left="1800" w:hanging="200"/>
    </w:pPr>
  </w:style>
  <w:style w:type="paragraph" w:styleId="Indexkop">
    <w:name w:val="index heading"/>
    <w:basedOn w:val="Standaard"/>
    <w:next w:val="Index1"/>
    <w:uiPriority w:val="99"/>
    <w:semiHidden/>
    <w:unhideWhenUsed/>
    <w:rsid w:val="00F41F8B"/>
    <w:pPr>
      <w:spacing w:after="120"/>
    </w:pPr>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30"/>
    <w:rsid w:val="00F41F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F41F8B"/>
    <w:rPr>
      <w:i/>
      <w:iCs/>
      <w:color w:val="4472C4" w:themeColor="accent1"/>
      <w:lang w:val="en-US"/>
    </w:rPr>
  </w:style>
  <w:style w:type="paragraph" w:styleId="Lijst">
    <w:name w:val="List"/>
    <w:basedOn w:val="Standaard"/>
    <w:uiPriority w:val="99"/>
    <w:semiHidden/>
    <w:unhideWhenUsed/>
    <w:rsid w:val="00F41F8B"/>
    <w:pPr>
      <w:spacing w:after="120"/>
      <w:ind w:left="283" w:hanging="283"/>
      <w:contextualSpacing/>
    </w:pPr>
  </w:style>
  <w:style w:type="paragraph" w:styleId="Lijst2">
    <w:name w:val="List 2"/>
    <w:basedOn w:val="Standaard"/>
    <w:uiPriority w:val="99"/>
    <w:semiHidden/>
    <w:unhideWhenUsed/>
    <w:rsid w:val="00F41F8B"/>
    <w:pPr>
      <w:spacing w:after="120"/>
      <w:ind w:left="566" w:hanging="283"/>
      <w:contextualSpacing/>
    </w:pPr>
  </w:style>
  <w:style w:type="paragraph" w:styleId="Lijst3">
    <w:name w:val="List 3"/>
    <w:basedOn w:val="Standaard"/>
    <w:uiPriority w:val="99"/>
    <w:semiHidden/>
    <w:unhideWhenUsed/>
    <w:rsid w:val="00F41F8B"/>
    <w:pPr>
      <w:spacing w:after="120"/>
      <w:ind w:left="849" w:hanging="283"/>
      <w:contextualSpacing/>
    </w:pPr>
  </w:style>
  <w:style w:type="paragraph" w:styleId="Lijst4">
    <w:name w:val="List 4"/>
    <w:basedOn w:val="Standaard"/>
    <w:uiPriority w:val="99"/>
    <w:semiHidden/>
    <w:unhideWhenUsed/>
    <w:rsid w:val="00F41F8B"/>
    <w:pPr>
      <w:spacing w:after="120"/>
      <w:ind w:left="1132" w:hanging="283"/>
      <w:contextualSpacing/>
    </w:pPr>
  </w:style>
  <w:style w:type="paragraph" w:styleId="Lijst5">
    <w:name w:val="List 5"/>
    <w:basedOn w:val="Standaard"/>
    <w:uiPriority w:val="99"/>
    <w:semiHidden/>
    <w:unhideWhenUsed/>
    <w:rsid w:val="00F41F8B"/>
    <w:pPr>
      <w:spacing w:after="120"/>
      <w:ind w:left="1415" w:hanging="283"/>
      <w:contextualSpacing/>
    </w:pPr>
  </w:style>
  <w:style w:type="paragraph" w:styleId="Lijstopsomteken">
    <w:name w:val="List Bullet"/>
    <w:basedOn w:val="Standaard"/>
    <w:uiPriority w:val="99"/>
    <w:semiHidden/>
    <w:unhideWhenUsed/>
    <w:rsid w:val="00F41F8B"/>
    <w:pPr>
      <w:numPr>
        <w:numId w:val="16"/>
      </w:numPr>
      <w:spacing w:after="120"/>
      <w:contextualSpacing/>
    </w:pPr>
  </w:style>
  <w:style w:type="paragraph" w:styleId="Lijstopsomteken2">
    <w:name w:val="List Bullet 2"/>
    <w:basedOn w:val="Standaard"/>
    <w:uiPriority w:val="99"/>
    <w:semiHidden/>
    <w:unhideWhenUsed/>
    <w:rsid w:val="00F41F8B"/>
    <w:pPr>
      <w:numPr>
        <w:numId w:val="17"/>
      </w:numPr>
      <w:spacing w:after="120"/>
      <w:contextualSpacing/>
    </w:pPr>
  </w:style>
  <w:style w:type="paragraph" w:styleId="Lijstopsomteken3">
    <w:name w:val="List Bullet 3"/>
    <w:basedOn w:val="Standaard"/>
    <w:uiPriority w:val="99"/>
    <w:semiHidden/>
    <w:unhideWhenUsed/>
    <w:rsid w:val="00F41F8B"/>
    <w:pPr>
      <w:numPr>
        <w:numId w:val="18"/>
      </w:numPr>
      <w:spacing w:after="120"/>
      <w:contextualSpacing/>
    </w:pPr>
  </w:style>
  <w:style w:type="paragraph" w:styleId="Lijstopsomteken4">
    <w:name w:val="List Bullet 4"/>
    <w:basedOn w:val="Standaard"/>
    <w:uiPriority w:val="99"/>
    <w:semiHidden/>
    <w:unhideWhenUsed/>
    <w:rsid w:val="00F41F8B"/>
    <w:pPr>
      <w:numPr>
        <w:numId w:val="19"/>
      </w:numPr>
      <w:spacing w:after="120"/>
      <w:contextualSpacing/>
    </w:pPr>
  </w:style>
  <w:style w:type="paragraph" w:styleId="Lijstopsomteken5">
    <w:name w:val="List Bullet 5"/>
    <w:basedOn w:val="Standaard"/>
    <w:uiPriority w:val="99"/>
    <w:semiHidden/>
    <w:unhideWhenUsed/>
    <w:rsid w:val="00F41F8B"/>
    <w:pPr>
      <w:numPr>
        <w:numId w:val="20"/>
      </w:numPr>
      <w:spacing w:after="120"/>
      <w:contextualSpacing/>
    </w:pPr>
  </w:style>
  <w:style w:type="paragraph" w:styleId="Lijstvoortzetting">
    <w:name w:val="List Continue"/>
    <w:basedOn w:val="Standaard"/>
    <w:uiPriority w:val="99"/>
    <w:semiHidden/>
    <w:unhideWhenUsed/>
    <w:rsid w:val="00F41F8B"/>
    <w:pPr>
      <w:spacing w:after="120"/>
      <w:ind w:left="283"/>
      <w:contextualSpacing/>
    </w:pPr>
  </w:style>
  <w:style w:type="paragraph" w:styleId="Lijstvoortzetting2">
    <w:name w:val="List Continue 2"/>
    <w:basedOn w:val="Standaard"/>
    <w:uiPriority w:val="99"/>
    <w:semiHidden/>
    <w:unhideWhenUsed/>
    <w:rsid w:val="00F41F8B"/>
    <w:pPr>
      <w:spacing w:after="120"/>
      <w:ind w:left="566"/>
      <w:contextualSpacing/>
    </w:pPr>
  </w:style>
  <w:style w:type="paragraph" w:styleId="Lijstvoortzetting3">
    <w:name w:val="List Continue 3"/>
    <w:basedOn w:val="Standaard"/>
    <w:uiPriority w:val="99"/>
    <w:semiHidden/>
    <w:unhideWhenUsed/>
    <w:rsid w:val="00F41F8B"/>
    <w:pPr>
      <w:spacing w:after="120"/>
      <w:ind w:left="849"/>
      <w:contextualSpacing/>
    </w:pPr>
  </w:style>
  <w:style w:type="paragraph" w:styleId="Lijstvoortzetting4">
    <w:name w:val="List Continue 4"/>
    <w:basedOn w:val="Standaard"/>
    <w:uiPriority w:val="99"/>
    <w:semiHidden/>
    <w:unhideWhenUsed/>
    <w:rsid w:val="00F41F8B"/>
    <w:pPr>
      <w:spacing w:after="120"/>
      <w:ind w:left="1132"/>
      <w:contextualSpacing/>
    </w:pPr>
  </w:style>
  <w:style w:type="paragraph" w:styleId="Lijstvoortzetting5">
    <w:name w:val="List Continue 5"/>
    <w:basedOn w:val="Standaard"/>
    <w:uiPriority w:val="99"/>
    <w:semiHidden/>
    <w:unhideWhenUsed/>
    <w:rsid w:val="00F41F8B"/>
    <w:pPr>
      <w:spacing w:after="120"/>
      <w:ind w:left="1415"/>
      <w:contextualSpacing/>
    </w:pPr>
  </w:style>
  <w:style w:type="paragraph" w:styleId="Lijstnummering">
    <w:name w:val="List Number"/>
    <w:basedOn w:val="Standaard"/>
    <w:uiPriority w:val="99"/>
    <w:semiHidden/>
    <w:unhideWhenUsed/>
    <w:rsid w:val="00F41F8B"/>
    <w:pPr>
      <w:numPr>
        <w:numId w:val="21"/>
      </w:numPr>
      <w:spacing w:after="120"/>
      <w:contextualSpacing/>
    </w:pPr>
  </w:style>
  <w:style w:type="paragraph" w:styleId="Lijstnummering2">
    <w:name w:val="List Number 2"/>
    <w:basedOn w:val="Standaard"/>
    <w:uiPriority w:val="99"/>
    <w:semiHidden/>
    <w:unhideWhenUsed/>
    <w:rsid w:val="00F41F8B"/>
    <w:pPr>
      <w:numPr>
        <w:numId w:val="22"/>
      </w:numPr>
      <w:spacing w:after="120"/>
      <w:contextualSpacing/>
    </w:pPr>
  </w:style>
  <w:style w:type="paragraph" w:styleId="Lijstnummering3">
    <w:name w:val="List Number 3"/>
    <w:basedOn w:val="Standaard"/>
    <w:uiPriority w:val="99"/>
    <w:semiHidden/>
    <w:unhideWhenUsed/>
    <w:rsid w:val="00F41F8B"/>
    <w:pPr>
      <w:numPr>
        <w:numId w:val="23"/>
      </w:numPr>
      <w:spacing w:after="120"/>
      <w:contextualSpacing/>
    </w:pPr>
  </w:style>
  <w:style w:type="paragraph" w:styleId="Lijstnummering4">
    <w:name w:val="List Number 4"/>
    <w:basedOn w:val="Standaard"/>
    <w:uiPriority w:val="99"/>
    <w:semiHidden/>
    <w:unhideWhenUsed/>
    <w:rsid w:val="00F41F8B"/>
    <w:pPr>
      <w:numPr>
        <w:numId w:val="24"/>
      </w:numPr>
      <w:spacing w:after="120"/>
      <w:contextualSpacing/>
    </w:pPr>
  </w:style>
  <w:style w:type="paragraph" w:styleId="Lijstnummering5">
    <w:name w:val="List Number 5"/>
    <w:basedOn w:val="Standaard"/>
    <w:uiPriority w:val="99"/>
    <w:semiHidden/>
    <w:unhideWhenUsed/>
    <w:rsid w:val="00F41F8B"/>
    <w:pPr>
      <w:numPr>
        <w:numId w:val="25"/>
      </w:numPr>
      <w:spacing w:after="120"/>
      <w:contextualSpacing/>
    </w:pPr>
  </w:style>
  <w:style w:type="paragraph" w:styleId="Berichtkop">
    <w:name w:val="Message Header"/>
    <w:basedOn w:val="Standaard"/>
    <w:link w:val="BerichtkopChar"/>
    <w:uiPriority w:val="99"/>
    <w:semiHidden/>
    <w:unhideWhenUsed/>
    <w:rsid w:val="00F41F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F41F8B"/>
    <w:rPr>
      <w:rFonts w:asciiTheme="majorHAnsi" w:eastAsiaTheme="majorEastAsia" w:hAnsiTheme="majorHAnsi" w:cstheme="majorBidi"/>
      <w:sz w:val="24"/>
      <w:szCs w:val="24"/>
      <w:shd w:val="pct20" w:color="auto" w:fill="auto"/>
      <w:lang w:val="en-US"/>
    </w:rPr>
  </w:style>
  <w:style w:type="paragraph" w:styleId="Normaalweb">
    <w:name w:val="Normal (Web)"/>
    <w:basedOn w:val="Standaard"/>
    <w:uiPriority w:val="99"/>
    <w:semiHidden/>
    <w:unhideWhenUsed/>
    <w:rsid w:val="00F41F8B"/>
    <w:pPr>
      <w:spacing w:after="120"/>
    </w:pPr>
    <w:rPr>
      <w:rFonts w:ascii="Times New Roman" w:hAnsi="Times New Roman" w:cs="Times New Roman"/>
      <w:sz w:val="24"/>
      <w:szCs w:val="24"/>
    </w:rPr>
  </w:style>
  <w:style w:type="paragraph" w:styleId="Standaardinspringing">
    <w:name w:val="Normal Indent"/>
    <w:basedOn w:val="Standaard"/>
    <w:uiPriority w:val="99"/>
    <w:semiHidden/>
    <w:unhideWhenUsed/>
    <w:rsid w:val="00F41F8B"/>
    <w:pPr>
      <w:spacing w:after="120"/>
      <w:ind w:left="708"/>
    </w:pPr>
  </w:style>
  <w:style w:type="paragraph" w:styleId="Notitiekop">
    <w:name w:val="Note Heading"/>
    <w:basedOn w:val="Standaard"/>
    <w:next w:val="Standaard"/>
    <w:link w:val="NotitiekopChar"/>
    <w:uiPriority w:val="99"/>
    <w:semiHidden/>
    <w:unhideWhenUsed/>
    <w:rsid w:val="00F41F8B"/>
    <w:pPr>
      <w:spacing w:after="0" w:line="240" w:lineRule="auto"/>
    </w:pPr>
  </w:style>
  <w:style w:type="character" w:customStyle="1" w:styleId="NotitiekopChar">
    <w:name w:val="Notitiekop Char"/>
    <w:basedOn w:val="Standaardalinea-lettertype"/>
    <w:link w:val="Notitiekop"/>
    <w:uiPriority w:val="99"/>
    <w:semiHidden/>
    <w:rsid w:val="00F41F8B"/>
    <w:rPr>
      <w:lang w:val="en-US"/>
    </w:rPr>
  </w:style>
  <w:style w:type="paragraph" w:styleId="Tekstzonderopmaak">
    <w:name w:val="Plain Text"/>
    <w:basedOn w:val="Standaard"/>
    <w:link w:val="TekstzonderopmaakChar"/>
    <w:uiPriority w:val="99"/>
    <w:semiHidden/>
    <w:unhideWhenUsed/>
    <w:rsid w:val="00F41F8B"/>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F41F8B"/>
    <w:rPr>
      <w:rFonts w:ascii="Consolas" w:hAnsi="Consolas"/>
      <w:sz w:val="21"/>
      <w:szCs w:val="21"/>
      <w:lang w:val="en-US"/>
    </w:rPr>
  </w:style>
  <w:style w:type="paragraph" w:styleId="Citaat">
    <w:name w:val="Quote"/>
    <w:basedOn w:val="Standaard"/>
    <w:next w:val="Standaard"/>
    <w:link w:val="CitaatChar"/>
    <w:uiPriority w:val="29"/>
    <w:rsid w:val="00F41F8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41F8B"/>
    <w:rPr>
      <w:i/>
      <w:iCs/>
      <w:color w:val="404040" w:themeColor="text1" w:themeTint="BF"/>
      <w:lang w:val="en-US"/>
    </w:rPr>
  </w:style>
  <w:style w:type="paragraph" w:styleId="Aanhef">
    <w:name w:val="Salutation"/>
    <w:basedOn w:val="Standaard"/>
    <w:next w:val="Standaard"/>
    <w:link w:val="AanhefChar"/>
    <w:uiPriority w:val="99"/>
    <w:semiHidden/>
    <w:unhideWhenUsed/>
    <w:rsid w:val="00F41F8B"/>
    <w:pPr>
      <w:spacing w:after="120"/>
    </w:pPr>
  </w:style>
  <w:style w:type="character" w:customStyle="1" w:styleId="AanhefChar">
    <w:name w:val="Aanhef Char"/>
    <w:basedOn w:val="Standaardalinea-lettertype"/>
    <w:link w:val="Aanhef"/>
    <w:uiPriority w:val="99"/>
    <w:semiHidden/>
    <w:rsid w:val="00F41F8B"/>
    <w:rPr>
      <w:lang w:val="en-US"/>
    </w:rPr>
  </w:style>
  <w:style w:type="paragraph" w:styleId="Handtekening">
    <w:name w:val="Signature"/>
    <w:basedOn w:val="Standaard"/>
    <w:link w:val="HandtekeningChar"/>
    <w:uiPriority w:val="99"/>
    <w:semiHidden/>
    <w:unhideWhenUsed/>
    <w:rsid w:val="00F41F8B"/>
    <w:pPr>
      <w:spacing w:after="0" w:line="240" w:lineRule="auto"/>
      <w:ind w:left="4252"/>
    </w:pPr>
  </w:style>
  <w:style w:type="character" w:customStyle="1" w:styleId="HandtekeningChar">
    <w:name w:val="Handtekening Char"/>
    <w:basedOn w:val="Standaardalinea-lettertype"/>
    <w:link w:val="Handtekening"/>
    <w:uiPriority w:val="99"/>
    <w:semiHidden/>
    <w:rsid w:val="00F41F8B"/>
    <w:rPr>
      <w:lang w:val="en-US"/>
    </w:rPr>
  </w:style>
  <w:style w:type="paragraph" w:styleId="Ondertitel">
    <w:name w:val="Subtitle"/>
    <w:basedOn w:val="Standaard"/>
    <w:next w:val="Standaard"/>
    <w:link w:val="OndertitelChar"/>
    <w:uiPriority w:val="11"/>
    <w:rsid w:val="00F41F8B"/>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F41F8B"/>
    <w:rPr>
      <w:rFonts w:eastAsiaTheme="minorEastAsia"/>
      <w:color w:val="5A5A5A" w:themeColor="text1" w:themeTint="A5"/>
      <w:spacing w:val="15"/>
      <w:sz w:val="22"/>
      <w:szCs w:val="22"/>
      <w:lang w:val="en-US"/>
    </w:rPr>
  </w:style>
  <w:style w:type="paragraph" w:styleId="Bronvermelding">
    <w:name w:val="table of authorities"/>
    <w:basedOn w:val="Standaard"/>
    <w:next w:val="Standaard"/>
    <w:uiPriority w:val="99"/>
    <w:semiHidden/>
    <w:unhideWhenUsed/>
    <w:rsid w:val="00F41F8B"/>
    <w:pPr>
      <w:spacing w:after="0"/>
      <w:ind w:left="200" w:hanging="200"/>
    </w:pPr>
  </w:style>
  <w:style w:type="paragraph" w:styleId="Titel">
    <w:name w:val="Title"/>
    <w:basedOn w:val="Standaard"/>
    <w:next w:val="Standaard"/>
    <w:link w:val="TitelChar"/>
    <w:uiPriority w:val="10"/>
    <w:rsid w:val="00F41F8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F41F8B"/>
    <w:rPr>
      <w:rFonts w:asciiTheme="majorHAnsi" w:eastAsiaTheme="majorEastAsia" w:hAnsiTheme="majorHAnsi" w:cstheme="majorBidi"/>
      <w:color w:val="auto"/>
      <w:spacing w:val="-10"/>
      <w:kern w:val="28"/>
      <w:sz w:val="56"/>
      <w:szCs w:val="56"/>
      <w:lang w:val="en-US"/>
    </w:rPr>
  </w:style>
  <w:style w:type="paragraph" w:styleId="Kopbronvermelding">
    <w:name w:val="toa heading"/>
    <w:basedOn w:val="Standaard"/>
    <w:next w:val="Standaard"/>
    <w:uiPriority w:val="99"/>
    <w:semiHidden/>
    <w:unhideWhenUsed/>
    <w:rsid w:val="00F41F8B"/>
    <w:pPr>
      <w:spacing w:before="120" w:after="120"/>
    </w:pPr>
    <w:rPr>
      <w:rFonts w:asciiTheme="majorHAnsi" w:eastAsiaTheme="majorEastAsia" w:hAnsiTheme="majorHAnsi" w:cstheme="majorBidi"/>
      <w:b/>
      <w:bCs/>
      <w:sz w:val="24"/>
      <w:szCs w:val="24"/>
    </w:rPr>
  </w:style>
  <w:style w:type="numbering" w:customStyle="1" w:styleId="ArcadisUsedDocumentsD">
    <w:name w:val="Arcadis_UsedDocumentsD"/>
    <w:basedOn w:val="Geenlijst"/>
    <w:uiPriority w:val="99"/>
    <w:rsid w:val="00933D8E"/>
    <w:pPr>
      <w:numPr>
        <w:numId w:val="26"/>
      </w:numPr>
    </w:pPr>
  </w:style>
  <w:style w:type="numbering" w:customStyle="1" w:styleId="ArcadisUsedDocumentsR">
    <w:name w:val="Arcadis_UsedDocumentsR"/>
    <w:basedOn w:val="ArcadisUsedDocumentsD"/>
    <w:uiPriority w:val="99"/>
    <w:rsid w:val="00D05A44"/>
    <w:pPr>
      <w:numPr>
        <w:numId w:val="27"/>
      </w:numPr>
    </w:pPr>
  </w:style>
  <w:style w:type="numbering" w:customStyle="1" w:styleId="ArcadisUsedDocumentsX">
    <w:name w:val="Arcadis_UsedDocumentsX"/>
    <w:basedOn w:val="ArcadisUsedDocumentsR"/>
    <w:uiPriority w:val="99"/>
    <w:rsid w:val="00E845F6"/>
    <w:pPr>
      <w:numPr>
        <w:numId w:val="28"/>
      </w:numPr>
    </w:pPr>
  </w:style>
  <w:style w:type="paragraph" w:customStyle="1" w:styleId="ArcadisListUsedDocumentsD">
    <w:name w:val="Arcadis_ListUsedDocumentsD"/>
    <w:basedOn w:val="Standaard"/>
    <w:rsid w:val="00D53E71"/>
    <w:pPr>
      <w:numPr>
        <w:numId w:val="29"/>
      </w:numPr>
    </w:pPr>
  </w:style>
  <w:style w:type="paragraph" w:customStyle="1" w:styleId="ArcadisListUsedDocumentsR">
    <w:name w:val="Arcadis_ListUsedDocumentsR"/>
    <w:basedOn w:val="Standaard"/>
    <w:rsid w:val="00D53E71"/>
    <w:pPr>
      <w:numPr>
        <w:numId w:val="30"/>
      </w:numPr>
    </w:pPr>
  </w:style>
  <w:style w:type="paragraph" w:customStyle="1" w:styleId="ArcadisListUsedDocumentsX">
    <w:name w:val="Arcadis_ListUsedDocumentsX"/>
    <w:basedOn w:val="Standaard"/>
    <w:rsid w:val="00D53E71"/>
    <w:pPr>
      <w:numPr>
        <w:numId w:val="28"/>
      </w:numPr>
    </w:pPr>
  </w:style>
  <w:style w:type="table" w:customStyle="1" w:styleId="ArcadisTableGray">
    <w:name w:val="Arcadis_TableGray"/>
    <w:basedOn w:val="Tabelraster"/>
    <w:uiPriority w:val="99"/>
    <w:rsid w:val="00305FCA"/>
    <w:rPr>
      <w:color w:val="auto"/>
    </w:rPr>
    <w:tblPr>
      <w:tblBorders>
        <w:bottom w:val="single" w:sz="8" w:space="0" w:color="000000" w:themeColor="text2"/>
        <w:insideH w:val="single" w:sz="2" w:space="0" w:color="A5A5A5" w:themeColor="accent3"/>
      </w:tblBorders>
    </w:tblPr>
    <w:tblStylePr w:type="firstRow">
      <w:pPr>
        <w:spacing w:before="113"/>
      </w:pPr>
      <w:rPr>
        <w:b/>
        <w:color w:val="000000" w:themeColor="background1"/>
        <w:sz w:val="20"/>
      </w:rPr>
      <w:tblPr/>
      <w:tcPr>
        <w:tcBorders>
          <w:top w:val="nil"/>
          <w:left w:val="nil"/>
          <w:bottom w:val="single" w:sz="24" w:space="0" w:color="000000" w:themeColor="background1"/>
          <w:right w:val="nil"/>
          <w:insideH w:val="nil"/>
          <w:insideV w:val="single" w:sz="24" w:space="0" w:color="000000" w:themeColor="background1"/>
          <w:tl2br w:val="nil"/>
          <w:tr2bl w:val="nil"/>
        </w:tcBorders>
        <w:shd w:val="clear" w:color="auto" w:fill="A5A5A5" w:themeFill="accent3"/>
        <w:tcMar>
          <w:top w:w="0" w:type="dxa"/>
          <w:left w:w="0" w:type="nil"/>
          <w:bottom w:w="0" w:type="nil"/>
          <w:right w:w="0" w:type="nil"/>
        </w:tcMar>
      </w:tcPr>
    </w:tblStylePr>
    <w:tblStylePr w:type="lastRow">
      <w:rPr>
        <w:b/>
        <w:color w:val="auto"/>
      </w:rPr>
      <w:tblPr/>
      <w:tcPr>
        <w:tcBorders>
          <w:top w:val="single" w:sz="4" w:space="0" w:color="000000" w:themeColor="text2"/>
          <w:bottom w:val="single" w:sz="8" w:space="0" w:color="000000" w:themeColor="text2"/>
        </w:tcBorders>
      </w:tcPr>
    </w:tblStylePr>
    <w:tblStylePr w:type="firstCol">
      <w:rPr>
        <w:b/>
        <w:color w:val="auto"/>
      </w:rPr>
    </w:tblStylePr>
  </w:style>
  <w:style w:type="table" w:styleId="Rastertabel4-Accent1">
    <w:name w:val="Grid Table 4 Accent 1"/>
    <w:basedOn w:val="Standaardtabel"/>
    <w:uiPriority w:val="49"/>
    <w:rsid w:val="005753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000000"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575369"/>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575369"/>
    <w:rPr>
      <w:sz w:val="16"/>
      <w:szCs w:val="16"/>
    </w:rPr>
  </w:style>
  <w:style w:type="paragraph" w:styleId="Onderwerpvanopmerking">
    <w:name w:val="annotation subject"/>
    <w:basedOn w:val="Tekstopmerking"/>
    <w:next w:val="Tekstopmerking"/>
    <w:link w:val="OnderwerpvanopmerkingChar"/>
    <w:uiPriority w:val="99"/>
    <w:semiHidden/>
    <w:unhideWhenUsed/>
    <w:rsid w:val="00575369"/>
    <w:pPr>
      <w:spacing w:after="240"/>
    </w:pPr>
    <w:rPr>
      <w:b/>
      <w:bCs/>
    </w:rPr>
  </w:style>
  <w:style w:type="character" w:customStyle="1" w:styleId="OnderwerpvanopmerkingChar">
    <w:name w:val="Onderwerp van opmerking Char"/>
    <w:basedOn w:val="TekstopmerkingChar"/>
    <w:link w:val="Onderwerpvanopmerking"/>
    <w:uiPriority w:val="99"/>
    <w:semiHidden/>
    <w:rsid w:val="00575369"/>
    <w:rPr>
      <w:b/>
      <w:bCs/>
      <w:lang w:val="en-US"/>
    </w:rPr>
  </w:style>
  <w:style w:type="character" w:styleId="Voetnootmarkering">
    <w:name w:val="footnote reference"/>
    <w:basedOn w:val="Standaardalinea-lettertype"/>
    <w:uiPriority w:val="99"/>
    <w:unhideWhenUsed/>
    <w:rsid w:val="00575369"/>
    <w:rPr>
      <w:vertAlign w:val="superscript"/>
    </w:rPr>
  </w:style>
  <w:style w:type="character" w:styleId="Onopgelostemelding">
    <w:name w:val="Unresolved Mention"/>
    <w:basedOn w:val="Standaardalinea-lettertype"/>
    <w:uiPriority w:val="99"/>
    <w:semiHidden/>
    <w:unhideWhenUsed/>
    <w:rsid w:val="00575369"/>
    <w:rPr>
      <w:color w:val="605E5C"/>
      <w:shd w:val="clear" w:color="auto" w:fill="E1DFDD"/>
    </w:rPr>
  </w:style>
  <w:style w:type="table" w:styleId="Rastertabel5donker-Accent1">
    <w:name w:val="Grid Table 5 Dark Accent 1"/>
    <w:basedOn w:val="Standaardtabel"/>
    <w:uiPriority w:val="50"/>
    <w:rsid w:val="00575369"/>
    <w:pPr>
      <w:spacing w:after="0" w:line="240" w:lineRule="auto"/>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D9E2F3" w:themeFill="accent1"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4472C4" w:themeFill="accent1"/>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4472C4" w:themeFill="accent1"/>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4472C4" w:themeFill="accent1"/>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Aangepast 1">
      <a:dk1>
        <a:sysClr val="windowText" lastClr="000000"/>
      </a:dk1>
      <a:lt1>
        <a:srgbClr val="000000"/>
      </a:lt1>
      <a:dk2>
        <a:srgbClr val="000000"/>
      </a:dk2>
      <a:lt2>
        <a:srgbClr val="000000"/>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D567E020F7F840898D66D4D883E9D9" ma:contentTypeVersion="17" ma:contentTypeDescription="Een nieuw document maken." ma:contentTypeScope="" ma:versionID="70c5a12e671341c31838c4d6e4dea157">
  <xsd:schema xmlns:xsd="http://www.w3.org/2001/XMLSchema" xmlns:xs="http://www.w3.org/2001/XMLSchema" xmlns:p="http://schemas.microsoft.com/office/2006/metadata/properties" xmlns:ns2="290fe9b1-0e0a-41b2-bff8-0defbac66dfb" xmlns:ns3="452efbee-6753-472a-8348-37018da782fa" targetNamespace="http://schemas.microsoft.com/office/2006/metadata/properties" ma:root="true" ma:fieldsID="7ed9176d4130d0258bdc5e50646813ec" ns2:_="" ns3:_="">
    <xsd:import namespace="290fe9b1-0e0a-41b2-bff8-0defbac66dfb"/>
    <xsd:import namespace="452efbee-6753-472a-8348-37018da78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fe9b1-0e0a-41b2-bff8-0defbac66df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dd31dba-4ffc-458a-9f3c-d544d6e5447b}" ma:internalName="TaxCatchAll" ma:showField="CatchAllData" ma:web="290fe9b1-0e0a-41b2-bff8-0defbac66d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fbee-6753-472a-8348-37018da78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2efbee-6753-472a-8348-37018da782fa">
      <Terms xmlns="http://schemas.microsoft.com/office/infopath/2007/PartnerControls"/>
    </lcf76f155ced4ddcb4097134ff3c332f>
    <TaxCatchAll xmlns="290fe9b1-0e0a-41b2-bff8-0defbac66dfb" xsi:nil="true"/>
  </documentManagement>
</p:properties>
</file>

<file path=customXml/itemProps1.xml><?xml version="1.0" encoding="utf-8"?>
<ds:datastoreItem xmlns:ds="http://schemas.openxmlformats.org/officeDocument/2006/customXml" ds:itemID="{0D2E3F71-07AB-48DA-B797-677B347DEB66}">
  <ds:schemaRefs>
    <ds:schemaRef ds:uri="http://schemas.openxmlformats.org/officeDocument/2006/bibliography"/>
  </ds:schemaRefs>
</ds:datastoreItem>
</file>

<file path=customXml/itemProps2.xml><?xml version="1.0" encoding="utf-8"?>
<ds:datastoreItem xmlns:ds="http://schemas.openxmlformats.org/officeDocument/2006/customXml" ds:itemID="{422AB58D-DE4F-4A3D-996E-1737294EB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fe9b1-0e0a-41b2-bff8-0defbac66dfb"/>
    <ds:schemaRef ds:uri="452efbee-6753-472a-8348-37018da78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7C13B-94EE-449D-9E5F-F784F8AA99C4}">
  <ds:schemaRefs>
    <ds:schemaRef ds:uri="http://schemas.microsoft.com/sharepoint/v3/contenttype/forms"/>
  </ds:schemaRefs>
</ds:datastoreItem>
</file>

<file path=customXml/itemProps4.xml><?xml version="1.0" encoding="utf-8"?>
<ds:datastoreItem xmlns:ds="http://schemas.openxmlformats.org/officeDocument/2006/customXml" ds:itemID="{B7021A24-6A8C-4C64-B1F1-DD3A4A5AD540}">
  <ds:schemaRefs>
    <ds:schemaRef ds:uri="http://schemas.microsoft.com/office/2006/metadata/properties"/>
    <ds:schemaRef ds:uri="http://schemas.microsoft.com/office/infopath/2007/PartnerControls"/>
    <ds:schemaRef ds:uri="452efbee-6753-472a-8348-37018da782fa"/>
    <ds:schemaRef ds:uri="290fe9b1-0e0a-41b2-bff8-0defbac66d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6956</Words>
  <Characters>38263</Characters>
  <Application>Microsoft Office Word</Application>
  <DocSecurity>0</DocSecurity>
  <Lines>318</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C SMP amersfoort</vt:lpstr>
      <vt:lpstr/>
    </vt:vector>
  </TitlesOfParts>
  <Company>Arcadis Nederland B.V.</Company>
  <LinksUpToDate>false</LinksUpToDate>
  <CharactersWithSpaces>45129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 SMP amersfoort</dc:title>
  <dc:creator>Martijn Stevens</dc:creator>
  <cp:lastModifiedBy>Brigit Kuypers</cp:lastModifiedBy>
  <cp:revision>3</cp:revision>
  <cp:lastPrinted>2025-04-15T09:25:00Z</cp:lastPrinted>
  <dcterms:created xsi:type="dcterms:W3CDTF">2025-04-15T09:08:00Z</dcterms:created>
  <dcterms:modified xsi:type="dcterms:W3CDTF">2025-04-15T09:25:00Z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FileNetID">
    <vt:lpwstr>D10016143</vt:lpwstr>
  </property>
  <property fmtid="{D5CDD505-2E9C-101B-9397-08002B2CF9AE}" pid="3" name="cdpVersienummer">
    <vt:lpwstr>16</vt:lpwstr>
  </property>
  <property fmtid="{D5CDD505-2E9C-101B-9397-08002B2CF9AE}" pid="4" name="ReferenceType">
    <vt:lpwstr>BIM360Docs</vt:lpwstr>
  </property>
  <property fmtid="{D5CDD505-2E9C-101B-9397-08002B2CF9AE}" pid="5" name="ContentTypeId">
    <vt:lpwstr>0x0101007CD567E020F7F840898D66D4D883E9D9</vt:lpwstr>
  </property>
</Properties>
</file>